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4F3" w:rsidRPr="006F11BA" w:rsidRDefault="00B97B8C" w:rsidP="00B97B8C">
      <w:pPr>
        <w:pStyle w:val="Bezodstpw"/>
        <w:ind w:firstLine="6096"/>
        <w:jc w:val="both"/>
        <w:rPr>
          <w:sz w:val="16"/>
          <w:szCs w:val="16"/>
        </w:rPr>
      </w:pPr>
      <w:r>
        <w:rPr>
          <w:sz w:val="16"/>
          <w:szCs w:val="16"/>
        </w:rPr>
        <w:t xml:space="preserve"> </w:t>
      </w:r>
      <w:r w:rsidR="00F664F3" w:rsidRPr="006F11BA">
        <w:rPr>
          <w:sz w:val="16"/>
          <w:szCs w:val="16"/>
        </w:rPr>
        <w:t xml:space="preserve">Załącznik Nr 1 </w:t>
      </w:r>
    </w:p>
    <w:p w:rsidR="00F664F3" w:rsidRPr="006F11BA" w:rsidRDefault="00F664F3" w:rsidP="00B97B8C">
      <w:pPr>
        <w:pStyle w:val="Bezodstpw"/>
        <w:ind w:firstLine="6096"/>
        <w:rPr>
          <w:sz w:val="16"/>
          <w:szCs w:val="16"/>
        </w:rPr>
      </w:pPr>
      <w:r w:rsidRPr="006F11BA">
        <w:rPr>
          <w:sz w:val="16"/>
          <w:szCs w:val="16"/>
        </w:rPr>
        <w:t xml:space="preserve">do Decyzji Nr </w:t>
      </w:r>
      <w:r w:rsidR="00DE402E">
        <w:rPr>
          <w:sz w:val="16"/>
          <w:szCs w:val="16"/>
        </w:rPr>
        <w:t>128</w:t>
      </w:r>
    </w:p>
    <w:p w:rsidR="00F664F3" w:rsidRPr="006F11BA" w:rsidRDefault="00F664F3" w:rsidP="00B97B8C">
      <w:pPr>
        <w:pStyle w:val="Bezodstpw"/>
        <w:ind w:firstLine="6096"/>
        <w:rPr>
          <w:sz w:val="16"/>
          <w:szCs w:val="16"/>
        </w:rPr>
      </w:pPr>
      <w:r w:rsidRPr="006F11BA">
        <w:rPr>
          <w:sz w:val="16"/>
          <w:szCs w:val="16"/>
        </w:rPr>
        <w:t xml:space="preserve">Komendanta Miejskiego Policji w Rzeszowie </w:t>
      </w:r>
    </w:p>
    <w:p w:rsidR="00A81F9C" w:rsidRPr="006F11BA" w:rsidRDefault="00F664F3" w:rsidP="00B97B8C">
      <w:pPr>
        <w:pStyle w:val="Bezodstpw"/>
        <w:ind w:firstLine="6096"/>
        <w:rPr>
          <w:sz w:val="16"/>
          <w:szCs w:val="16"/>
        </w:rPr>
      </w:pPr>
      <w:r w:rsidRPr="006F11BA">
        <w:rPr>
          <w:sz w:val="16"/>
          <w:szCs w:val="16"/>
        </w:rPr>
        <w:t xml:space="preserve">z dnia </w:t>
      </w:r>
      <w:r w:rsidR="00A06D72">
        <w:rPr>
          <w:sz w:val="16"/>
          <w:szCs w:val="16"/>
        </w:rPr>
        <w:t>17 grudnia</w:t>
      </w:r>
      <w:r w:rsidRPr="006F11BA">
        <w:rPr>
          <w:sz w:val="16"/>
          <w:szCs w:val="16"/>
        </w:rPr>
        <w:t xml:space="preserve"> 2024 r.</w:t>
      </w:r>
    </w:p>
    <w:p w:rsidR="00F664F3" w:rsidRDefault="00F664F3" w:rsidP="00F664F3">
      <w:pPr>
        <w:pStyle w:val="Bezodstpw"/>
      </w:pPr>
    </w:p>
    <w:p w:rsidR="009778B2" w:rsidRPr="009778B2" w:rsidRDefault="009778B2" w:rsidP="009778B2">
      <w:pPr>
        <w:suppressAutoHyphens/>
        <w:autoSpaceDN w:val="0"/>
        <w:spacing w:after="0" w:line="240" w:lineRule="auto"/>
        <w:jc w:val="both"/>
        <w:textAlignment w:val="baseline"/>
        <w:rPr>
          <w:rFonts w:ascii="Arial" w:eastAsia="SimSun" w:hAnsi="Arial" w:cs="Arial"/>
          <w:b/>
          <w:kern w:val="3"/>
          <w:sz w:val="28"/>
          <w:szCs w:val="28"/>
          <w:lang w:eastAsia="zh-CN" w:bidi="hi-IN"/>
        </w:rPr>
      </w:pPr>
      <w:r w:rsidRPr="009778B2">
        <w:rPr>
          <w:rFonts w:ascii="Arial" w:eastAsia="SimSun" w:hAnsi="Arial" w:cs="Arial"/>
          <w:b/>
          <w:kern w:val="3"/>
          <w:sz w:val="28"/>
          <w:szCs w:val="28"/>
          <w:lang w:eastAsia="zh-CN" w:bidi="hi-IN"/>
        </w:rPr>
        <w:t>Wewnętrzn</w:t>
      </w:r>
      <w:r>
        <w:rPr>
          <w:rFonts w:ascii="Arial" w:eastAsia="SimSun" w:hAnsi="Arial" w:cs="Arial"/>
          <w:b/>
          <w:kern w:val="3"/>
          <w:sz w:val="28"/>
          <w:szCs w:val="28"/>
          <w:lang w:eastAsia="zh-CN" w:bidi="hi-IN"/>
        </w:rPr>
        <w:t>a</w:t>
      </w:r>
      <w:r w:rsidRPr="009778B2">
        <w:rPr>
          <w:rFonts w:ascii="Arial" w:eastAsia="SimSun" w:hAnsi="Arial" w:cs="Arial"/>
          <w:b/>
          <w:kern w:val="3"/>
          <w:sz w:val="28"/>
          <w:szCs w:val="28"/>
          <w:lang w:eastAsia="zh-CN" w:bidi="hi-IN"/>
        </w:rPr>
        <w:t xml:space="preserve"> procedur</w:t>
      </w:r>
      <w:r>
        <w:rPr>
          <w:rFonts w:ascii="Arial" w:eastAsia="SimSun" w:hAnsi="Arial" w:cs="Arial"/>
          <w:b/>
          <w:kern w:val="3"/>
          <w:sz w:val="28"/>
          <w:szCs w:val="28"/>
          <w:lang w:eastAsia="zh-CN" w:bidi="hi-IN"/>
        </w:rPr>
        <w:t>a</w:t>
      </w:r>
      <w:r w:rsidRPr="009778B2">
        <w:rPr>
          <w:rFonts w:ascii="Arial" w:eastAsia="SimSun" w:hAnsi="Arial" w:cs="Arial"/>
          <w:b/>
          <w:kern w:val="3"/>
          <w:sz w:val="28"/>
          <w:szCs w:val="28"/>
          <w:lang w:eastAsia="zh-CN" w:bidi="hi-IN"/>
        </w:rPr>
        <w:t xml:space="preserve"> dokonywania zgłoszeń naruszeń prawa </w:t>
      </w:r>
      <w:r w:rsidRPr="009778B2">
        <w:rPr>
          <w:rFonts w:ascii="Arial" w:eastAsia="SimSun" w:hAnsi="Arial" w:cs="Arial"/>
          <w:b/>
          <w:kern w:val="3"/>
          <w:sz w:val="28"/>
          <w:szCs w:val="28"/>
          <w:lang w:eastAsia="zh-CN" w:bidi="hi-IN"/>
        </w:rPr>
        <w:br/>
        <w:t>i podejmowania działań następczych w związku z tym zgłoszeniem</w:t>
      </w:r>
    </w:p>
    <w:p w:rsidR="00F664F3" w:rsidRDefault="00F664F3" w:rsidP="00F664F3">
      <w:pPr>
        <w:pStyle w:val="Bezodstpw"/>
        <w:jc w:val="both"/>
        <w:rPr>
          <w:rFonts w:ascii="Arial" w:hAnsi="Arial" w:cs="Arial"/>
        </w:rPr>
      </w:pPr>
      <w:r w:rsidRPr="00F664F3">
        <w:rPr>
          <w:rFonts w:ascii="Arial" w:hAnsi="Arial" w:cs="Arial"/>
          <w:b/>
          <w:sz w:val="28"/>
          <w:szCs w:val="28"/>
        </w:rPr>
        <w:t>w Komendzie Miejskiej Policji w Rzeszowie</w:t>
      </w:r>
      <w:r>
        <w:rPr>
          <w:rFonts w:ascii="Arial" w:hAnsi="Arial" w:cs="Arial"/>
        </w:rPr>
        <w:t>.</w:t>
      </w:r>
    </w:p>
    <w:p w:rsidR="00F664F3" w:rsidRDefault="00F664F3" w:rsidP="00F664F3">
      <w:pPr>
        <w:pStyle w:val="Bezodstpw"/>
        <w:jc w:val="both"/>
        <w:rPr>
          <w:rFonts w:ascii="Arial" w:hAnsi="Arial" w:cs="Arial"/>
        </w:rPr>
      </w:pPr>
    </w:p>
    <w:p w:rsidR="00F664F3" w:rsidRPr="006F11BA" w:rsidRDefault="00F664F3" w:rsidP="00F664F3">
      <w:pPr>
        <w:pStyle w:val="Bezodstpw"/>
        <w:jc w:val="both"/>
        <w:rPr>
          <w:sz w:val="24"/>
          <w:szCs w:val="24"/>
        </w:rPr>
      </w:pPr>
      <w:r w:rsidRPr="00690513">
        <w:rPr>
          <w:rFonts w:cstheme="minorHAnsi"/>
          <w:b/>
          <w:sz w:val="24"/>
          <w:szCs w:val="24"/>
        </w:rPr>
        <w:t>§</w:t>
      </w:r>
      <w:r w:rsidRPr="00690513">
        <w:rPr>
          <w:b/>
          <w:sz w:val="24"/>
          <w:szCs w:val="24"/>
        </w:rPr>
        <w:t>1</w:t>
      </w:r>
      <w:r w:rsidRPr="006F11BA">
        <w:rPr>
          <w:sz w:val="24"/>
          <w:szCs w:val="24"/>
        </w:rPr>
        <w:t xml:space="preserve"> </w:t>
      </w:r>
    </w:p>
    <w:p w:rsidR="00F664F3" w:rsidRDefault="00F664F3" w:rsidP="00F664F3">
      <w:pPr>
        <w:pStyle w:val="Bezodstpw"/>
        <w:jc w:val="both"/>
        <w:rPr>
          <w:sz w:val="24"/>
          <w:szCs w:val="24"/>
        </w:rPr>
      </w:pPr>
      <w:r w:rsidRPr="006F11BA">
        <w:rPr>
          <w:sz w:val="24"/>
          <w:szCs w:val="24"/>
        </w:rPr>
        <w:t>Przez użyte w procedurze określenia rozumie się:</w:t>
      </w:r>
    </w:p>
    <w:p w:rsidR="006F11BA" w:rsidRPr="006F11BA" w:rsidRDefault="006F11BA" w:rsidP="00F664F3">
      <w:pPr>
        <w:pStyle w:val="Bezodstpw"/>
        <w:jc w:val="both"/>
        <w:rPr>
          <w:sz w:val="24"/>
          <w:szCs w:val="24"/>
        </w:rPr>
      </w:pPr>
    </w:p>
    <w:p w:rsidR="00F664F3" w:rsidRDefault="00F664F3" w:rsidP="00F664F3">
      <w:pPr>
        <w:pStyle w:val="Bezodstpw"/>
        <w:jc w:val="both"/>
        <w:rPr>
          <w:sz w:val="24"/>
          <w:szCs w:val="24"/>
        </w:rPr>
      </w:pPr>
      <w:r w:rsidRPr="006F11BA">
        <w:rPr>
          <w:sz w:val="24"/>
          <w:szCs w:val="24"/>
        </w:rPr>
        <w:t>1. Kierownik jednostki – Komendant Miejski Policji w Rzeszowie</w:t>
      </w:r>
      <w:r w:rsidR="005E0F9D">
        <w:rPr>
          <w:sz w:val="24"/>
          <w:szCs w:val="24"/>
        </w:rPr>
        <w:t>;</w:t>
      </w:r>
    </w:p>
    <w:p w:rsidR="00883D83" w:rsidRPr="006F11BA" w:rsidRDefault="00883D83" w:rsidP="00F664F3">
      <w:pPr>
        <w:pStyle w:val="Bezodstpw"/>
        <w:jc w:val="both"/>
        <w:rPr>
          <w:sz w:val="24"/>
          <w:szCs w:val="24"/>
        </w:rPr>
      </w:pPr>
    </w:p>
    <w:p w:rsidR="00F664F3" w:rsidRDefault="00F664F3" w:rsidP="00F664F3">
      <w:pPr>
        <w:pStyle w:val="Bezodstpw"/>
        <w:jc w:val="both"/>
        <w:rPr>
          <w:sz w:val="24"/>
          <w:szCs w:val="24"/>
        </w:rPr>
      </w:pPr>
      <w:r w:rsidRPr="006F11BA">
        <w:rPr>
          <w:sz w:val="24"/>
          <w:szCs w:val="24"/>
        </w:rPr>
        <w:t>2. KMP w Rzeszowie – Komenda Miejska Policji w Rzeszowie</w:t>
      </w:r>
      <w:r w:rsidR="005E0F9D">
        <w:rPr>
          <w:sz w:val="24"/>
          <w:szCs w:val="24"/>
        </w:rPr>
        <w:t>;</w:t>
      </w:r>
    </w:p>
    <w:p w:rsidR="00883D83" w:rsidRPr="006F11BA" w:rsidRDefault="00883D83" w:rsidP="00F664F3">
      <w:pPr>
        <w:pStyle w:val="Bezodstpw"/>
        <w:jc w:val="both"/>
        <w:rPr>
          <w:sz w:val="24"/>
          <w:szCs w:val="24"/>
        </w:rPr>
      </w:pPr>
    </w:p>
    <w:p w:rsidR="00F664F3" w:rsidRPr="00590BB7" w:rsidRDefault="00F664F3" w:rsidP="00F664F3">
      <w:pPr>
        <w:pStyle w:val="Bezodstpw"/>
        <w:jc w:val="both"/>
        <w:rPr>
          <w:sz w:val="24"/>
          <w:szCs w:val="24"/>
        </w:rPr>
      </w:pPr>
      <w:r w:rsidRPr="00590BB7">
        <w:rPr>
          <w:sz w:val="24"/>
          <w:szCs w:val="24"/>
        </w:rPr>
        <w:t xml:space="preserve">3. </w:t>
      </w:r>
      <w:r w:rsidR="00590BB7" w:rsidRPr="00590BB7">
        <w:rPr>
          <w:sz w:val="24"/>
          <w:szCs w:val="24"/>
        </w:rPr>
        <w:t>Osoba upoważniona</w:t>
      </w:r>
      <w:r w:rsidR="006F11BA" w:rsidRPr="00590BB7">
        <w:rPr>
          <w:sz w:val="24"/>
          <w:szCs w:val="24"/>
        </w:rPr>
        <w:t xml:space="preserve"> – </w:t>
      </w:r>
      <w:r w:rsidR="00F8158A" w:rsidRPr="00590BB7">
        <w:rPr>
          <w:sz w:val="24"/>
          <w:szCs w:val="24"/>
        </w:rPr>
        <w:t xml:space="preserve">wyznaczona przez kierownika jednostki </w:t>
      </w:r>
      <w:r w:rsidR="006F11BA" w:rsidRPr="00590BB7">
        <w:rPr>
          <w:sz w:val="24"/>
          <w:szCs w:val="24"/>
        </w:rPr>
        <w:t xml:space="preserve">osoba odpowiedzialna za przyjmowanie </w:t>
      </w:r>
      <w:r w:rsidR="00260F88" w:rsidRPr="00590BB7">
        <w:rPr>
          <w:sz w:val="24"/>
          <w:szCs w:val="24"/>
        </w:rPr>
        <w:t>zgłoszeń oraz</w:t>
      </w:r>
      <w:r w:rsidR="006F11BA" w:rsidRPr="00590BB7">
        <w:rPr>
          <w:sz w:val="24"/>
          <w:szCs w:val="24"/>
        </w:rPr>
        <w:t xml:space="preserve"> prowadzenie działań następczych</w:t>
      </w:r>
      <w:r w:rsidR="005E0F9D" w:rsidRPr="00590BB7">
        <w:rPr>
          <w:sz w:val="24"/>
          <w:szCs w:val="24"/>
        </w:rPr>
        <w:t xml:space="preserve"> w zakresie zgłoszonych nieprawidłowości;</w:t>
      </w:r>
    </w:p>
    <w:p w:rsidR="00883D83" w:rsidRDefault="00883D83" w:rsidP="00F664F3">
      <w:pPr>
        <w:pStyle w:val="Bezodstpw"/>
        <w:jc w:val="both"/>
        <w:rPr>
          <w:sz w:val="24"/>
          <w:szCs w:val="24"/>
        </w:rPr>
      </w:pPr>
    </w:p>
    <w:p w:rsidR="005E0F9D" w:rsidRDefault="005E0F9D" w:rsidP="00F664F3">
      <w:pPr>
        <w:pStyle w:val="Bezodstpw"/>
        <w:jc w:val="both"/>
        <w:rPr>
          <w:sz w:val="24"/>
          <w:szCs w:val="24"/>
        </w:rPr>
      </w:pPr>
      <w:r w:rsidRPr="005E0F9D">
        <w:rPr>
          <w:rFonts w:cstheme="minorHAnsi"/>
          <w:sz w:val="24"/>
          <w:szCs w:val="24"/>
        </w:rPr>
        <w:t>4</w:t>
      </w:r>
      <w:r>
        <w:rPr>
          <w:sz w:val="24"/>
          <w:szCs w:val="24"/>
        </w:rPr>
        <w:t xml:space="preserve">. </w:t>
      </w:r>
      <w:r w:rsidR="00CD7B49">
        <w:rPr>
          <w:sz w:val="24"/>
          <w:szCs w:val="24"/>
        </w:rPr>
        <w:t xml:space="preserve">Zespół </w:t>
      </w:r>
      <w:r>
        <w:rPr>
          <w:sz w:val="24"/>
          <w:szCs w:val="24"/>
        </w:rPr>
        <w:t>do spraw naruszeń prawa –</w:t>
      </w:r>
      <w:r w:rsidR="00CD7B49">
        <w:rPr>
          <w:sz w:val="24"/>
          <w:szCs w:val="24"/>
        </w:rPr>
        <w:t xml:space="preserve"> </w:t>
      </w:r>
      <w:r>
        <w:rPr>
          <w:sz w:val="24"/>
          <w:szCs w:val="24"/>
        </w:rPr>
        <w:t xml:space="preserve">wyznaczona doraźnie przez </w:t>
      </w:r>
      <w:r w:rsidR="00EF3D09">
        <w:rPr>
          <w:sz w:val="24"/>
          <w:szCs w:val="24"/>
        </w:rPr>
        <w:t>k</w:t>
      </w:r>
      <w:r>
        <w:rPr>
          <w:sz w:val="24"/>
          <w:szCs w:val="24"/>
        </w:rPr>
        <w:t>ierownika jednostki</w:t>
      </w:r>
      <w:r w:rsidR="00CD7B49">
        <w:rPr>
          <w:sz w:val="24"/>
          <w:szCs w:val="24"/>
        </w:rPr>
        <w:t xml:space="preserve"> grupa osób</w:t>
      </w:r>
      <w:r>
        <w:rPr>
          <w:sz w:val="24"/>
          <w:szCs w:val="24"/>
        </w:rPr>
        <w:t xml:space="preserve"> odpowiedzialna za prowadzenie postępowania dotyczącego zgłoszenia nieprawidłowości;</w:t>
      </w:r>
    </w:p>
    <w:p w:rsidR="00883D83" w:rsidRDefault="00883D83" w:rsidP="00F664F3">
      <w:pPr>
        <w:pStyle w:val="Bezodstpw"/>
        <w:jc w:val="both"/>
        <w:rPr>
          <w:sz w:val="24"/>
          <w:szCs w:val="24"/>
        </w:rPr>
      </w:pPr>
    </w:p>
    <w:p w:rsidR="005E0F9D" w:rsidRDefault="005E0F9D" w:rsidP="00F664F3">
      <w:pPr>
        <w:pStyle w:val="Bezodstpw"/>
        <w:jc w:val="both"/>
        <w:rPr>
          <w:sz w:val="24"/>
          <w:szCs w:val="24"/>
        </w:rPr>
      </w:pPr>
      <w:r>
        <w:rPr>
          <w:sz w:val="24"/>
          <w:szCs w:val="24"/>
        </w:rPr>
        <w:t xml:space="preserve">5. Procedura </w:t>
      </w:r>
      <w:r w:rsidR="00EF3D09">
        <w:rPr>
          <w:rFonts w:ascii="Arial" w:hAnsi="Arial" w:cs="Arial"/>
        </w:rPr>
        <w:t xml:space="preserve">zgłoszeń wewnętrznych </w:t>
      </w:r>
      <w:r>
        <w:rPr>
          <w:sz w:val="24"/>
          <w:szCs w:val="24"/>
        </w:rPr>
        <w:t xml:space="preserve">– niniejszy dokument stanowiący załącznik Nr 1 </w:t>
      </w:r>
      <w:r w:rsidR="00EF3D09">
        <w:rPr>
          <w:sz w:val="24"/>
          <w:szCs w:val="24"/>
        </w:rPr>
        <w:br/>
      </w:r>
      <w:r>
        <w:rPr>
          <w:sz w:val="24"/>
          <w:szCs w:val="24"/>
        </w:rPr>
        <w:t>do decyzji Komendanta Miejskiego Policji w Rzeszowie i dotyczący przyjmowania zgłoszeń oraz podejmowania działań następczych;</w:t>
      </w:r>
    </w:p>
    <w:p w:rsidR="00883D83" w:rsidRDefault="00883D83" w:rsidP="00F664F3">
      <w:pPr>
        <w:pStyle w:val="Bezodstpw"/>
        <w:jc w:val="both"/>
        <w:rPr>
          <w:sz w:val="24"/>
          <w:szCs w:val="24"/>
        </w:rPr>
      </w:pPr>
    </w:p>
    <w:p w:rsidR="005E0F9D" w:rsidRDefault="005E0F9D" w:rsidP="00F664F3">
      <w:pPr>
        <w:pStyle w:val="Bezodstpw"/>
        <w:jc w:val="both"/>
        <w:rPr>
          <w:sz w:val="24"/>
          <w:szCs w:val="24"/>
        </w:rPr>
      </w:pPr>
      <w:r>
        <w:rPr>
          <w:sz w:val="24"/>
          <w:szCs w:val="24"/>
        </w:rPr>
        <w:t>6. Anonim – zgłoszenie dokonane przez osobę, co do której nie jest możliwa identyfikacja tożsamości;</w:t>
      </w:r>
    </w:p>
    <w:p w:rsidR="00883D83" w:rsidRDefault="00883D83" w:rsidP="00F664F3">
      <w:pPr>
        <w:pStyle w:val="Bezodstpw"/>
        <w:jc w:val="both"/>
        <w:rPr>
          <w:sz w:val="24"/>
          <w:szCs w:val="24"/>
        </w:rPr>
      </w:pPr>
    </w:p>
    <w:p w:rsidR="00EF3D09" w:rsidRDefault="00EF3D09" w:rsidP="00F664F3">
      <w:pPr>
        <w:pStyle w:val="Bezodstpw"/>
        <w:jc w:val="both"/>
        <w:rPr>
          <w:sz w:val="24"/>
          <w:szCs w:val="24"/>
        </w:rPr>
      </w:pPr>
      <w:r>
        <w:rPr>
          <w:sz w:val="24"/>
          <w:szCs w:val="24"/>
        </w:rPr>
        <w:t xml:space="preserve">7. Działania odwetowe – bezpośrednie lub pośrednie działanie lub zaniechanie w kontekście związanym z pracą, które jest spowodowane zgłoszeniem lub </w:t>
      </w:r>
      <w:r w:rsidR="00CF4B4E">
        <w:rPr>
          <w:sz w:val="24"/>
          <w:szCs w:val="24"/>
        </w:rPr>
        <w:t>ujawnieniem</w:t>
      </w:r>
      <w:r>
        <w:rPr>
          <w:sz w:val="24"/>
          <w:szCs w:val="24"/>
        </w:rPr>
        <w:t xml:space="preserve"> publicznym </w:t>
      </w:r>
      <w:r w:rsidR="00B97B8C">
        <w:rPr>
          <w:sz w:val="24"/>
          <w:szCs w:val="24"/>
        </w:rPr>
        <w:br/>
      </w:r>
      <w:r>
        <w:rPr>
          <w:sz w:val="24"/>
          <w:szCs w:val="24"/>
        </w:rPr>
        <w:t>i które narusza lub może naruszyć prawa sygnalisty lub wyrządza lub może wyrządzić nieuzasadnioną szkodę sygnaliście, w tym bezpodstawne inicjowanie postępowań przeciwko sygnaliście;</w:t>
      </w:r>
    </w:p>
    <w:p w:rsidR="00883D83" w:rsidRDefault="00883D83" w:rsidP="00F664F3">
      <w:pPr>
        <w:pStyle w:val="Bezodstpw"/>
        <w:jc w:val="both"/>
        <w:rPr>
          <w:sz w:val="24"/>
          <w:szCs w:val="24"/>
        </w:rPr>
      </w:pPr>
    </w:p>
    <w:p w:rsidR="00EF3D09" w:rsidRDefault="00EF3D09" w:rsidP="00F664F3">
      <w:pPr>
        <w:pStyle w:val="Bezodstpw"/>
        <w:jc w:val="both"/>
        <w:rPr>
          <w:sz w:val="24"/>
          <w:szCs w:val="24"/>
        </w:rPr>
      </w:pPr>
      <w:r>
        <w:rPr>
          <w:sz w:val="24"/>
          <w:szCs w:val="24"/>
        </w:rPr>
        <w:t xml:space="preserve">8. Informacja o naruszeniu prawa </w:t>
      </w:r>
      <w:r w:rsidR="00CF4B4E">
        <w:rPr>
          <w:sz w:val="24"/>
          <w:szCs w:val="24"/>
        </w:rPr>
        <w:t>–</w:t>
      </w:r>
      <w:r>
        <w:rPr>
          <w:sz w:val="24"/>
          <w:szCs w:val="24"/>
        </w:rPr>
        <w:t xml:space="preserve"> </w:t>
      </w:r>
      <w:r w:rsidR="00CF4B4E">
        <w:rPr>
          <w:sz w:val="24"/>
          <w:szCs w:val="24"/>
        </w:rPr>
        <w:t>informacja,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w:t>
      </w:r>
      <w:r w:rsidR="00A029C3">
        <w:rPr>
          <w:sz w:val="24"/>
          <w:szCs w:val="24"/>
        </w:rPr>
        <w:t>b</w:t>
      </w:r>
      <w:r w:rsidR="00CF4B4E">
        <w:rPr>
          <w:sz w:val="24"/>
          <w:szCs w:val="24"/>
        </w:rPr>
        <w:t xml:space="preserve"> utrzymywał kontakt w kontekście związanym z pracą, lub informację dotyczącą próby ukrycia takiego naruszenia prawa;</w:t>
      </w:r>
    </w:p>
    <w:p w:rsidR="00883D83" w:rsidRDefault="00883D83" w:rsidP="00F664F3">
      <w:pPr>
        <w:pStyle w:val="Bezodstpw"/>
        <w:jc w:val="both"/>
        <w:rPr>
          <w:sz w:val="24"/>
          <w:szCs w:val="24"/>
        </w:rPr>
      </w:pPr>
    </w:p>
    <w:p w:rsidR="00FB61C4" w:rsidRDefault="00FB61C4" w:rsidP="00F664F3">
      <w:pPr>
        <w:pStyle w:val="Bezodstpw"/>
        <w:jc w:val="both"/>
        <w:rPr>
          <w:sz w:val="24"/>
          <w:szCs w:val="24"/>
        </w:rPr>
      </w:pPr>
      <w:r>
        <w:rPr>
          <w:sz w:val="24"/>
          <w:szCs w:val="24"/>
        </w:rPr>
        <w:t xml:space="preserve">9. Działania następcze – działanie podjęte przez podmiot prawny lub organ publiczny w celu oceny prawdziwości informacji zawartych w zgłoszeniu oraz w celu przeciwdziałania naruszeniu prawa będącemu przedmiotem zgłoszenia, w szczególności przez postępowanie wyjaśniające , wszczęcie kontroli lub postępowania administracyjnego, wniesienie oskarżenia, działanie podjęte w celu odzyskania środków finansowych lub zamknięcie procedury realizowanej w ramach wewnętrznej procedury dokonywania zgłoszeń naruszeń </w:t>
      </w:r>
      <w:r>
        <w:rPr>
          <w:sz w:val="24"/>
          <w:szCs w:val="24"/>
        </w:rPr>
        <w:lastRenderedPageBreak/>
        <w:t>prawa i podejmowania działań następczych lub procedury przyjmowania zgłoszeń zewnętrznych i podejmowania działań następczych;</w:t>
      </w:r>
    </w:p>
    <w:p w:rsidR="00883D83" w:rsidRDefault="00883D83" w:rsidP="00F664F3">
      <w:pPr>
        <w:pStyle w:val="Bezodstpw"/>
        <w:jc w:val="both"/>
        <w:rPr>
          <w:sz w:val="24"/>
          <w:szCs w:val="24"/>
        </w:rPr>
      </w:pPr>
    </w:p>
    <w:p w:rsidR="00FB61C4" w:rsidRDefault="00FB61C4" w:rsidP="00F664F3">
      <w:pPr>
        <w:pStyle w:val="Bezodstpw"/>
        <w:jc w:val="both"/>
        <w:rPr>
          <w:sz w:val="24"/>
          <w:szCs w:val="24"/>
        </w:rPr>
      </w:pPr>
      <w:r>
        <w:rPr>
          <w:sz w:val="24"/>
          <w:szCs w:val="24"/>
        </w:rPr>
        <w:t xml:space="preserve">10. </w:t>
      </w:r>
      <w:r w:rsidR="00883D83">
        <w:rPr>
          <w:sz w:val="24"/>
          <w:szCs w:val="24"/>
        </w:rPr>
        <w:t>Informacja zwrotna – przekazana sygnaliście informacja zwrotna na temat planowanych lub podjętych działań następczych i powodów takich działań;</w:t>
      </w:r>
    </w:p>
    <w:p w:rsidR="00883D83" w:rsidRDefault="00883D83" w:rsidP="00F664F3">
      <w:pPr>
        <w:pStyle w:val="Bezodstpw"/>
        <w:jc w:val="both"/>
        <w:rPr>
          <w:sz w:val="24"/>
          <w:szCs w:val="24"/>
        </w:rPr>
      </w:pPr>
    </w:p>
    <w:p w:rsidR="00883D83" w:rsidRDefault="00883D83" w:rsidP="00F664F3">
      <w:pPr>
        <w:pStyle w:val="Bezodstpw"/>
        <w:jc w:val="both"/>
        <w:rPr>
          <w:sz w:val="24"/>
          <w:szCs w:val="24"/>
        </w:rPr>
      </w:pPr>
      <w:r>
        <w:rPr>
          <w:sz w:val="24"/>
          <w:szCs w:val="24"/>
        </w:rPr>
        <w:t xml:space="preserve">11. Kontekst związany z pracą – przeszłe lub obecne lub przyszłe działania związane </w:t>
      </w:r>
      <w:r w:rsidR="00B97B8C">
        <w:rPr>
          <w:sz w:val="24"/>
          <w:szCs w:val="24"/>
        </w:rPr>
        <w:br/>
      </w:r>
      <w:r>
        <w:rPr>
          <w:sz w:val="24"/>
          <w:szCs w:val="24"/>
        </w:rPr>
        <w:t xml:space="preserve">z wykonywaniem pracy na podstawie stosunku pracy/służby lub innego stosunku prawnego stanowiącego podstawę świadczenia pracy/służby lub usług lub pełnienia funkcji </w:t>
      </w:r>
      <w:r w:rsidR="00B97B8C">
        <w:rPr>
          <w:sz w:val="24"/>
          <w:szCs w:val="24"/>
        </w:rPr>
        <w:br/>
      </w:r>
      <w:r>
        <w:rPr>
          <w:sz w:val="24"/>
          <w:szCs w:val="24"/>
        </w:rPr>
        <w:t xml:space="preserve">w podmiocie prawnym lub na rzecz tego podmiotu, lub pełnienia służby w podmiocie prawnym, w </w:t>
      </w:r>
      <w:proofErr w:type="gramStart"/>
      <w:r w:rsidR="00260F88">
        <w:rPr>
          <w:sz w:val="24"/>
          <w:szCs w:val="24"/>
        </w:rPr>
        <w:t>ramach</w:t>
      </w:r>
      <w:proofErr w:type="gramEnd"/>
      <w:r w:rsidR="00260F88">
        <w:rPr>
          <w:sz w:val="24"/>
          <w:szCs w:val="24"/>
        </w:rPr>
        <w:t xml:space="preserve"> </w:t>
      </w:r>
      <w:r>
        <w:rPr>
          <w:sz w:val="24"/>
          <w:szCs w:val="24"/>
        </w:rPr>
        <w:t>których uzyskano informację o naruszeniu prawa oraz istnieje możliwość doświadczenia działań odwetowych;</w:t>
      </w:r>
    </w:p>
    <w:p w:rsidR="00883D83" w:rsidRDefault="00883D83" w:rsidP="00F664F3">
      <w:pPr>
        <w:pStyle w:val="Bezodstpw"/>
        <w:jc w:val="both"/>
        <w:rPr>
          <w:sz w:val="24"/>
          <w:szCs w:val="24"/>
        </w:rPr>
      </w:pPr>
    </w:p>
    <w:p w:rsidR="00883D83" w:rsidRDefault="00883D83" w:rsidP="00F664F3">
      <w:pPr>
        <w:pStyle w:val="Bezodstpw"/>
        <w:jc w:val="both"/>
        <w:rPr>
          <w:sz w:val="24"/>
          <w:szCs w:val="24"/>
        </w:rPr>
      </w:pPr>
      <w:r>
        <w:rPr>
          <w:sz w:val="24"/>
          <w:szCs w:val="24"/>
        </w:rPr>
        <w:t xml:space="preserve">12. Organ publiczny </w:t>
      </w:r>
      <w:r w:rsidR="00260F88">
        <w:rPr>
          <w:sz w:val="24"/>
          <w:szCs w:val="24"/>
        </w:rPr>
        <w:t>- naczelne</w:t>
      </w:r>
      <w:r>
        <w:rPr>
          <w:sz w:val="24"/>
          <w:szCs w:val="24"/>
        </w:rPr>
        <w:t xml:space="preserve"> i centralne organy administracji rządowej, terenowe organy administracji rządowej, organy samorządu terytorialnego, inne organy państwowe ora inne podmioty wykonujące z mocy prawa zadania z zakresu administracji publicznej</w:t>
      </w:r>
      <w:r w:rsidR="00111E99">
        <w:rPr>
          <w:sz w:val="24"/>
          <w:szCs w:val="24"/>
        </w:rPr>
        <w:t xml:space="preserve">, </w:t>
      </w:r>
      <w:r w:rsidR="00E97BC4">
        <w:rPr>
          <w:sz w:val="24"/>
          <w:szCs w:val="24"/>
        </w:rPr>
        <w:t>właściwe</w:t>
      </w:r>
      <w:r w:rsidR="00111E99">
        <w:rPr>
          <w:sz w:val="24"/>
          <w:szCs w:val="24"/>
        </w:rPr>
        <w:t xml:space="preserve"> do podejmowania działań następczych;</w:t>
      </w:r>
    </w:p>
    <w:p w:rsidR="00111E99" w:rsidRDefault="00111E99" w:rsidP="00F664F3">
      <w:pPr>
        <w:pStyle w:val="Bezodstpw"/>
        <w:jc w:val="both"/>
        <w:rPr>
          <w:sz w:val="24"/>
          <w:szCs w:val="24"/>
        </w:rPr>
      </w:pPr>
    </w:p>
    <w:p w:rsidR="00111E99" w:rsidRDefault="00111E99" w:rsidP="00F664F3">
      <w:pPr>
        <w:pStyle w:val="Bezodstpw"/>
        <w:jc w:val="both"/>
        <w:rPr>
          <w:sz w:val="24"/>
          <w:szCs w:val="24"/>
        </w:rPr>
      </w:pPr>
      <w:r>
        <w:rPr>
          <w:sz w:val="24"/>
          <w:szCs w:val="24"/>
        </w:rPr>
        <w:t>13. Osoba, której dotyczy zgłoszenie – osoba fizyczna, osoba prawna lub jednostkę organizacyjną nieposiadającą osobowości prawnej, której ustawa przyznaje zdolność prawną, wskazaną w zgłoszeniu lub ujawnieniu publicznym jako osoba, która dopuściła się naruszenia prawa, lub jako osoba, z którą, dopuściła się naruszenia prawa, jest powiązana;</w:t>
      </w:r>
    </w:p>
    <w:p w:rsidR="00111E99" w:rsidRDefault="00111E99" w:rsidP="00F664F3">
      <w:pPr>
        <w:pStyle w:val="Bezodstpw"/>
        <w:jc w:val="both"/>
        <w:rPr>
          <w:sz w:val="24"/>
          <w:szCs w:val="24"/>
        </w:rPr>
      </w:pPr>
    </w:p>
    <w:p w:rsidR="00111E99" w:rsidRDefault="00111E99" w:rsidP="00F664F3">
      <w:pPr>
        <w:pStyle w:val="Bezodstpw"/>
        <w:jc w:val="both"/>
        <w:rPr>
          <w:sz w:val="24"/>
          <w:szCs w:val="24"/>
        </w:rPr>
      </w:pPr>
      <w:r>
        <w:rPr>
          <w:sz w:val="24"/>
          <w:szCs w:val="24"/>
        </w:rPr>
        <w:t xml:space="preserve">14. Osoba pomagająca w dokonaniu zgłoszenia – osoba fizyczna, która pomaga sygnaliście </w:t>
      </w:r>
      <w:r w:rsidR="00B97B8C">
        <w:rPr>
          <w:sz w:val="24"/>
          <w:szCs w:val="24"/>
        </w:rPr>
        <w:br/>
      </w:r>
      <w:r>
        <w:rPr>
          <w:sz w:val="24"/>
          <w:szCs w:val="24"/>
        </w:rPr>
        <w:t xml:space="preserve">w zgłoszeniu lub ujawnieniu publicznym w kontekście związanym z pracą i której pomoc </w:t>
      </w:r>
      <w:r w:rsidR="00B97B8C">
        <w:rPr>
          <w:sz w:val="24"/>
          <w:szCs w:val="24"/>
        </w:rPr>
        <w:br/>
      </w:r>
      <w:r>
        <w:rPr>
          <w:sz w:val="24"/>
          <w:szCs w:val="24"/>
        </w:rPr>
        <w:t>nie powinna zostać ujawniona;</w:t>
      </w:r>
    </w:p>
    <w:p w:rsidR="00111E99" w:rsidRDefault="00111E99" w:rsidP="00F664F3">
      <w:pPr>
        <w:pStyle w:val="Bezodstpw"/>
        <w:jc w:val="both"/>
        <w:rPr>
          <w:sz w:val="24"/>
          <w:szCs w:val="24"/>
        </w:rPr>
      </w:pPr>
    </w:p>
    <w:p w:rsidR="00111E99" w:rsidRDefault="00111E99" w:rsidP="00F664F3">
      <w:pPr>
        <w:pStyle w:val="Bezodstpw"/>
        <w:jc w:val="both"/>
        <w:rPr>
          <w:sz w:val="24"/>
          <w:szCs w:val="24"/>
        </w:rPr>
      </w:pPr>
      <w:r>
        <w:rPr>
          <w:sz w:val="24"/>
          <w:szCs w:val="24"/>
        </w:rPr>
        <w:t>15. Osoba powiązana z sygnalistą – osoba fizyczna, która może doświadczyć działań odwetowych, w tym współpracownika lub osobę najbliższą sygnalisty;</w:t>
      </w:r>
    </w:p>
    <w:p w:rsidR="00111E99" w:rsidRDefault="00111E99" w:rsidP="00F664F3">
      <w:pPr>
        <w:pStyle w:val="Bezodstpw"/>
        <w:jc w:val="both"/>
        <w:rPr>
          <w:sz w:val="24"/>
          <w:szCs w:val="24"/>
        </w:rPr>
      </w:pPr>
    </w:p>
    <w:p w:rsidR="00111E99" w:rsidRDefault="00111E99" w:rsidP="00F664F3">
      <w:pPr>
        <w:pStyle w:val="Bezodstpw"/>
        <w:jc w:val="both"/>
        <w:rPr>
          <w:sz w:val="24"/>
          <w:szCs w:val="24"/>
        </w:rPr>
      </w:pPr>
      <w:r>
        <w:rPr>
          <w:sz w:val="24"/>
          <w:szCs w:val="24"/>
        </w:rPr>
        <w:t>16. Podmiot prawny – podmiot prawny lub podmiot publiczny;</w:t>
      </w:r>
    </w:p>
    <w:p w:rsidR="00111E99" w:rsidRDefault="00111E99" w:rsidP="00F664F3">
      <w:pPr>
        <w:pStyle w:val="Bezodstpw"/>
        <w:jc w:val="both"/>
        <w:rPr>
          <w:sz w:val="24"/>
          <w:szCs w:val="24"/>
        </w:rPr>
      </w:pPr>
    </w:p>
    <w:p w:rsidR="00111E99" w:rsidRDefault="00111E99" w:rsidP="00F664F3">
      <w:pPr>
        <w:pStyle w:val="Bezodstpw"/>
        <w:jc w:val="both"/>
        <w:rPr>
          <w:sz w:val="24"/>
          <w:szCs w:val="24"/>
        </w:rPr>
      </w:pPr>
      <w:r>
        <w:rPr>
          <w:sz w:val="24"/>
          <w:szCs w:val="24"/>
        </w:rPr>
        <w:t>17. Podmiot prywatny – osoba fizyczna prowadząca działalność gospodarczą, osobę prawną lub jednostkę organizacyjną nieposiadającą osobowości prawnej, której ustawa przyznaje zdolność prawną</w:t>
      </w:r>
      <w:r w:rsidR="002F3994">
        <w:rPr>
          <w:sz w:val="24"/>
          <w:szCs w:val="24"/>
        </w:rPr>
        <w:t>, lub pracodawcę, jeżeli nie są podmiotami publicznymi;</w:t>
      </w:r>
    </w:p>
    <w:p w:rsidR="002F3994" w:rsidRDefault="002F3994" w:rsidP="00F664F3">
      <w:pPr>
        <w:pStyle w:val="Bezodstpw"/>
        <w:jc w:val="both"/>
        <w:rPr>
          <w:sz w:val="24"/>
          <w:szCs w:val="24"/>
        </w:rPr>
      </w:pPr>
    </w:p>
    <w:p w:rsidR="002F3994" w:rsidRDefault="002F3994" w:rsidP="00F664F3">
      <w:pPr>
        <w:pStyle w:val="Bezodstpw"/>
        <w:jc w:val="both"/>
        <w:rPr>
          <w:sz w:val="24"/>
          <w:szCs w:val="24"/>
        </w:rPr>
      </w:pPr>
      <w:r>
        <w:rPr>
          <w:sz w:val="24"/>
          <w:szCs w:val="24"/>
        </w:rPr>
        <w:t xml:space="preserve">18. Podmiot publiczny – podmiot wskazany w art. 3 ustawy z dnia 11 sierpnia 2021 r. </w:t>
      </w:r>
      <w:r w:rsidR="00B97B8C">
        <w:rPr>
          <w:sz w:val="24"/>
          <w:szCs w:val="24"/>
        </w:rPr>
        <w:br/>
      </w:r>
      <w:r>
        <w:rPr>
          <w:sz w:val="24"/>
          <w:szCs w:val="24"/>
        </w:rPr>
        <w:t xml:space="preserve">o otwartych danych i ponownym wykorzystaniu informacji sektora </w:t>
      </w:r>
      <w:r w:rsidR="00E97BC4">
        <w:rPr>
          <w:sz w:val="24"/>
          <w:szCs w:val="24"/>
        </w:rPr>
        <w:t>publicznego</w:t>
      </w:r>
      <w:r>
        <w:rPr>
          <w:sz w:val="24"/>
          <w:szCs w:val="24"/>
        </w:rPr>
        <w:t>;</w:t>
      </w:r>
    </w:p>
    <w:p w:rsidR="002F3994" w:rsidRDefault="002F3994" w:rsidP="00F664F3">
      <w:pPr>
        <w:pStyle w:val="Bezodstpw"/>
        <w:jc w:val="both"/>
        <w:rPr>
          <w:sz w:val="24"/>
          <w:szCs w:val="24"/>
        </w:rPr>
      </w:pPr>
    </w:p>
    <w:p w:rsidR="002F3994" w:rsidRDefault="002F3994" w:rsidP="00F664F3">
      <w:pPr>
        <w:pStyle w:val="Bezodstpw"/>
        <w:jc w:val="both"/>
        <w:rPr>
          <w:sz w:val="24"/>
          <w:szCs w:val="24"/>
        </w:rPr>
      </w:pPr>
      <w:r>
        <w:rPr>
          <w:sz w:val="24"/>
          <w:szCs w:val="24"/>
        </w:rPr>
        <w:t>19. Postępowanie prawne – postępowanie toczące się na podstawie przepisów p</w:t>
      </w:r>
      <w:r w:rsidR="00B97B8C">
        <w:rPr>
          <w:sz w:val="24"/>
          <w:szCs w:val="24"/>
        </w:rPr>
        <w:t>rawa powszechnie obowiązującego</w:t>
      </w:r>
      <w:r>
        <w:rPr>
          <w:sz w:val="24"/>
          <w:szCs w:val="24"/>
        </w:rPr>
        <w:t xml:space="preserve">, w szczególności postępowanie karne, cywilne, administracyjne, </w:t>
      </w:r>
      <w:proofErr w:type="gramStart"/>
      <w:r>
        <w:rPr>
          <w:sz w:val="24"/>
          <w:szCs w:val="24"/>
        </w:rPr>
        <w:t>dyscyplinarne,</w:t>
      </w:r>
      <w:proofErr w:type="gramEnd"/>
      <w:r>
        <w:rPr>
          <w:sz w:val="24"/>
          <w:szCs w:val="24"/>
        </w:rPr>
        <w:t xml:space="preserve"> lub naruszenie </w:t>
      </w:r>
      <w:r w:rsidR="00B97B8C">
        <w:rPr>
          <w:sz w:val="24"/>
          <w:szCs w:val="24"/>
        </w:rPr>
        <w:t>dyscypliny finansów publicznych</w:t>
      </w:r>
      <w:r>
        <w:rPr>
          <w:sz w:val="24"/>
          <w:szCs w:val="24"/>
        </w:rPr>
        <w:t xml:space="preserve">, albo postępowanie toczące się na podstawie regulacji wewnętrznych wydanych w celu wykonania przepisów prawa powszechnie </w:t>
      </w:r>
      <w:r w:rsidR="00260F88">
        <w:rPr>
          <w:sz w:val="24"/>
          <w:szCs w:val="24"/>
        </w:rPr>
        <w:t>obowiązującego,</w:t>
      </w:r>
      <w:r>
        <w:rPr>
          <w:sz w:val="24"/>
          <w:szCs w:val="24"/>
        </w:rPr>
        <w:t xml:space="preserve"> w szczególności </w:t>
      </w:r>
      <w:proofErr w:type="spellStart"/>
      <w:r>
        <w:rPr>
          <w:sz w:val="24"/>
          <w:szCs w:val="24"/>
        </w:rPr>
        <w:t>antymobbingowych</w:t>
      </w:r>
      <w:proofErr w:type="spellEnd"/>
      <w:r>
        <w:rPr>
          <w:sz w:val="24"/>
          <w:szCs w:val="24"/>
        </w:rPr>
        <w:t>;</w:t>
      </w:r>
    </w:p>
    <w:p w:rsidR="002F3994" w:rsidRDefault="002F3994" w:rsidP="00F664F3">
      <w:pPr>
        <w:pStyle w:val="Bezodstpw"/>
        <w:jc w:val="both"/>
        <w:rPr>
          <w:sz w:val="24"/>
          <w:szCs w:val="24"/>
        </w:rPr>
      </w:pPr>
    </w:p>
    <w:p w:rsidR="002F3994" w:rsidRDefault="002F3994" w:rsidP="00F664F3">
      <w:pPr>
        <w:pStyle w:val="Bezodstpw"/>
        <w:jc w:val="both"/>
        <w:rPr>
          <w:sz w:val="24"/>
          <w:szCs w:val="24"/>
        </w:rPr>
      </w:pPr>
      <w:r>
        <w:rPr>
          <w:sz w:val="24"/>
          <w:szCs w:val="24"/>
        </w:rPr>
        <w:t>20. Ujawnienie publiczne – podanie informacji o naruszeniu prawa do wiadomości publicznej;</w:t>
      </w:r>
    </w:p>
    <w:p w:rsidR="00A06D72" w:rsidRDefault="00A06D72" w:rsidP="00F664F3">
      <w:pPr>
        <w:pStyle w:val="Bezodstpw"/>
        <w:jc w:val="both"/>
        <w:rPr>
          <w:sz w:val="24"/>
          <w:szCs w:val="24"/>
        </w:rPr>
      </w:pPr>
    </w:p>
    <w:p w:rsidR="002F3994" w:rsidRDefault="002F3994" w:rsidP="00F664F3">
      <w:pPr>
        <w:pStyle w:val="Bezodstpw"/>
        <w:jc w:val="both"/>
        <w:rPr>
          <w:sz w:val="24"/>
          <w:szCs w:val="24"/>
        </w:rPr>
      </w:pPr>
      <w:r>
        <w:rPr>
          <w:sz w:val="24"/>
          <w:szCs w:val="24"/>
        </w:rPr>
        <w:lastRenderedPageBreak/>
        <w:t>21. Zgłoszenie – ustne lub pisemnie</w:t>
      </w:r>
      <w:r w:rsidR="006D146E">
        <w:rPr>
          <w:sz w:val="24"/>
          <w:szCs w:val="24"/>
        </w:rPr>
        <w:t xml:space="preserve"> zgłoszenie wewnętrzne lub zgłoszenie zewnętrzne przekazane zgodnie z wymogami określonymi w ustawie;</w:t>
      </w:r>
    </w:p>
    <w:p w:rsidR="006D146E" w:rsidRDefault="006D146E" w:rsidP="00F664F3">
      <w:pPr>
        <w:pStyle w:val="Bezodstpw"/>
        <w:jc w:val="both"/>
        <w:rPr>
          <w:sz w:val="24"/>
          <w:szCs w:val="24"/>
        </w:rPr>
      </w:pPr>
    </w:p>
    <w:p w:rsidR="006D146E" w:rsidRDefault="006D146E" w:rsidP="00F664F3">
      <w:pPr>
        <w:pStyle w:val="Bezodstpw"/>
        <w:jc w:val="both"/>
        <w:rPr>
          <w:sz w:val="24"/>
          <w:szCs w:val="24"/>
        </w:rPr>
      </w:pPr>
      <w:r>
        <w:rPr>
          <w:sz w:val="24"/>
          <w:szCs w:val="24"/>
        </w:rPr>
        <w:t>22. Zgłoszenie wewnętrzne – ustne lub pisemne przekazanie podmiotowi prawnemu informacji o naruszeniu prawa;</w:t>
      </w:r>
    </w:p>
    <w:p w:rsidR="006D146E" w:rsidRDefault="006D146E" w:rsidP="00F664F3">
      <w:pPr>
        <w:pStyle w:val="Bezodstpw"/>
        <w:jc w:val="both"/>
        <w:rPr>
          <w:sz w:val="24"/>
          <w:szCs w:val="24"/>
        </w:rPr>
      </w:pPr>
    </w:p>
    <w:p w:rsidR="006D146E" w:rsidRDefault="006D146E" w:rsidP="00F664F3">
      <w:pPr>
        <w:pStyle w:val="Bezodstpw"/>
        <w:jc w:val="both"/>
        <w:rPr>
          <w:sz w:val="24"/>
          <w:szCs w:val="24"/>
        </w:rPr>
      </w:pPr>
      <w:r>
        <w:rPr>
          <w:sz w:val="24"/>
          <w:szCs w:val="24"/>
        </w:rPr>
        <w:t xml:space="preserve">23. Zgłoszenie zewnętrzne – ustne lub pisemne przekazanie Rzecznikowi Praw Obywatelskich albo organowi publicznemu informacji o </w:t>
      </w:r>
      <w:r w:rsidR="00B97B8C">
        <w:rPr>
          <w:sz w:val="24"/>
          <w:szCs w:val="24"/>
        </w:rPr>
        <w:t>na</w:t>
      </w:r>
      <w:r>
        <w:rPr>
          <w:sz w:val="24"/>
          <w:szCs w:val="24"/>
        </w:rPr>
        <w:t>ruszeniu prawa;</w:t>
      </w:r>
    </w:p>
    <w:p w:rsidR="006D146E" w:rsidRDefault="006D146E" w:rsidP="00F664F3">
      <w:pPr>
        <w:pStyle w:val="Bezodstpw"/>
        <w:jc w:val="both"/>
        <w:rPr>
          <w:sz w:val="24"/>
          <w:szCs w:val="24"/>
        </w:rPr>
      </w:pPr>
    </w:p>
    <w:p w:rsidR="006D146E" w:rsidRDefault="006D146E" w:rsidP="00F664F3">
      <w:pPr>
        <w:pStyle w:val="Bezodstpw"/>
        <w:jc w:val="both"/>
        <w:rPr>
          <w:sz w:val="24"/>
          <w:szCs w:val="24"/>
        </w:rPr>
      </w:pPr>
      <w:r>
        <w:rPr>
          <w:sz w:val="24"/>
          <w:szCs w:val="24"/>
        </w:rPr>
        <w:t xml:space="preserve">24. Sygnalista – osoba fizyczna, która zgłasza lub ujawnia publicznie informację o naruszeniu prawa uzyskana w kontekście związanym z pracą. </w:t>
      </w:r>
    </w:p>
    <w:p w:rsidR="006D146E" w:rsidRDefault="006D146E" w:rsidP="00F664F3">
      <w:pPr>
        <w:pStyle w:val="Bezodstpw"/>
        <w:jc w:val="both"/>
        <w:rPr>
          <w:sz w:val="24"/>
          <w:szCs w:val="24"/>
        </w:rPr>
      </w:pPr>
    </w:p>
    <w:p w:rsidR="006D146E" w:rsidRDefault="00665625" w:rsidP="00F664F3">
      <w:pPr>
        <w:pStyle w:val="Bezodstpw"/>
        <w:jc w:val="both"/>
        <w:rPr>
          <w:sz w:val="24"/>
          <w:szCs w:val="24"/>
        </w:rPr>
      </w:pPr>
      <w:r>
        <w:rPr>
          <w:sz w:val="24"/>
          <w:szCs w:val="24"/>
        </w:rPr>
        <w:t>25. Kanał zgłoszeń wewnętrznych</w:t>
      </w:r>
      <w:r w:rsidR="006D146E">
        <w:rPr>
          <w:sz w:val="24"/>
          <w:szCs w:val="24"/>
        </w:rPr>
        <w:t xml:space="preserve"> – organizacyjne rozwiązanie umożliwiające dokonanie zgłoszenia;</w:t>
      </w:r>
    </w:p>
    <w:p w:rsidR="006D146E" w:rsidRDefault="006D146E" w:rsidP="00F664F3">
      <w:pPr>
        <w:pStyle w:val="Bezodstpw"/>
        <w:jc w:val="both"/>
        <w:rPr>
          <w:sz w:val="24"/>
          <w:szCs w:val="24"/>
        </w:rPr>
      </w:pPr>
    </w:p>
    <w:p w:rsidR="006D146E" w:rsidRDefault="006D146E" w:rsidP="00F664F3">
      <w:pPr>
        <w:pStyle w:val="Bezodstpw"/>
        <w:jc w:val="both"/>
        <w:rPr>
          <w:sz w:val="24"/>
          <w:szCs w:val="24"/>
        </w:rPr>
      </w:pPr>
      <w:r>
        <w:rPr>
          <w:sz w:val="24"/>
          <w:szCs w:val="24"/>
        </w:rPr>
        <w:t xml:space="preserve">26. Rejestr zgłoszeń </w:t>
      </w:r>
      <w:r w:rsidR="00665625">
        <w:rPr>
          <w:sz w:val="24"/>
          <w:szCs w:val="24"/>
        </w:rPr>
        <w:t xml:space="preserve">wewnętrznych </w:t>
      </w:r>
      <w:r>
        <w:rPr>
          <w:sz w:val="24"/>
          <w:szCs w:val="24"/>
        </w:rPr>
        <w:t>– zawiera informacje dotyczące zgłoszenia i działań następczych.</w:t>
      </w:r>
    </w:p>
    <w:p w:rsidR="00334D88" w:rsidRDefault="00334D88" w:rsidP="00F664F3">
      <w:pPr>
        <w:pStyle w:val="Bezodstpw"/>
        <w:jc w:val="both"/>
        <w:rPr>
          <w:sz w:val="24"/>
          <w:szCs w:val="24"/>
        </w:rPr>
      </w:pPr>
    </w:p>
    <w:p w:rsidR="00334D88" w:rsidRDefault="00334D88" w:rsidP="00F664F3">
      <w:pPr>
        <w:pStyle w:val="Bezodstpw"/>
        <w:jc w:val="both"/>
        <w:rPr>
          <w:rFonts w:ascii="Arial" w:hAnsi="Arial" w:cs="Arial"/>
        </w:rPr>
      </w:pPr>
      <w:r>
        <w:rPr>
          <w:sz w:val="24"/>
          <w:szCs w:val="24"/>
        </w:rPr>
        <w:t xml:space="preserve">27. Ustawa o </w:t>
      </w:r>
      <w:r w:rsidR="00260F88">
        <w:rPr>
          <w:sz w:val="24"/>
          <w:szCs w:val="24"/>
        </w:rPr>
        <w:t>ochronie sygnalistów</w:t>
      </w:r>
      <w:r>
        <w:rPr>
          <w:sz w:val="24"/>
          <w:szCs w:val="24"/>
        </w:rPr>
        <w:t xml:space="preserve"> – </w:t>
      </w:r>
      <w:r>
        <w:rPr>
          <w:rFonts w:ascii="Arial" w:hAnsi="Arial" w:cs="Arial"/>
        </w:rPr>
        <w:t xml:space="preserve">Ustawy z dnia 14 czerwca 2024 o ochronie </w:t>
      </w:r>
      <w:r w:rsidR="00260F88">
        <w:rPr>
          <w:rFonts w:ascii="Arial" w:hAnsi="Arial" w:cs="Arial"/>
        </w:rPr>
        <w:t>sygnalistów (</w:t>
      </w:r>
      <w:r>
        <w:rPr>
          <w:rFonts w:ascii="Arial" w:hAnsi="Arial" w:cs="Arial"/>
        </w:rPr>
        <w:t>Dz. U. z 2024 r. poz. 928).</w:t>
      </w:r>
    </w:p>
    <w:p w:rsidR="0096313B" w:rsidRDefault="0096313B" w:rsidP="00F664F3">
      <w:pPr>
        <w:pStyle w:val="Bezodstpw"/>
        <w:jc w:val="both"/>
        <w:rPr>
          <w:rFonts w:ascii="Arial" w:hAnsi="Arial" w:cs="Arial"/>
        </w:rPr>
      </w:pPr>
    </w:p>
    <w:p w:rsidR="0096313B" w:rsidRPr="0096313B" w:rsidRDefault="0096313B" w:rsidP="00F664F3">
      <w:pPr>
        <w:pStyle w:val="Bezodstpw"/>
        <w:jc w:val="both"/>
        <w:rPr>
          <w:rFonts w:cstheme="minorHAnsi"/>
          <w:sz w:val="24"/>
          <w:szCs w:val="24"/>
        </w:rPr>
      </w:pPr>
      <w:r w:rsidRPr="0096313B">
        <w:rPr>
          <w:rFonts w:cstheme="minorHAnsi"/>
          <w:sz w:val="24"/>
          <w:szCs w:val="24"/>
        </w:rPr>
        <w:t xml:space="preserve">28. </w:t>
      </w:r>
      <w:r w:rsidRPr="0096313B">
        <w:rPr>
          <w:rFonts w:cstheme="minorHAnsi"/>
          <w:color w:val="000000"/>
          <w:sz w:val="24"/>
          <w:szCs w:val="24"/>
          <w:shd w:val="clear" w:color="auto" w:fill="FFFFFF"/>
        </w:rPr>
        <w:t>RODO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Pr>
          <w:rFonts w:cstheme="minorHAnsi"/>
          <w:color w:val="000000"/>
          <w:sz w:val="24"/>
          <w:szCs w:val="24"/>
          <w:shd w:val="clear" w:color="auto" w:fill="FFFFFF"/>
        </w:rPr>
        <w:t>.</w:t>
      </w:r>
    </w:p>
    <w:p w:rsidR="005E0F9D" w:rsidRDefault="005E0F9D" w:rsidP="00F664F3">
      <w:pPr>
        <w:pStyle w:val="Bezodstpw"/>
        <w:jc w:val="both"/>
        <w:rPr>
          <w:sz w:val="24"/>
          <w:szCs w:val="24"/>
        </w:rPr>
      </w:pPr>
    </w:p>
    <w:p w:rsidR="008C0AE6" w:rsidRDefault="00E837E5" w:rsidP="00F664F3">
      <w:pPr>
        <w:pStyle w:val="Bezodstpw"/>
        <w:jc w:val="both"/>
        <w:rPr>
          <w:sz w:val="24"/>
          <w:szCs w:val="24"/>
        </w:rPr>
      </w:pPr>
      <w:r w:rsidRPr="00690513">
        <w:rPr>
          <w:rFonts w:cstheme="minorHAnsi"/>
          <w:b/>
          <w:sz w:val="24"/>
          <w:szCs w:val="24"/>
        </w:rPr>
        <w:t>§</w:t>
      </w:r>
      <w:r w:rsidRPr="00690513">
        <w:rPr>
          <w:b/>
          <w:sz w:val="24"/>
          <w:szCs w:val="24"/>
        </w:rPr>
        <w:t>2</w:t>
      </w:r>
      <w:r>
        <w:rPr>
          <w:sz w:val="24"/>
          <w:szCs w:val="24"/>
        </w:rPr>
        <w:t xml:space="preserve"> </w:t>
      </w:r>
    </w:p>
    <w:p w:rsidR="005E0F9D" w:rsidRDefault="00E837E5" w:rsidP="00F664F3">
      <w:pPr>
        <w:pStyle w:val="Bezodstpw"/>
        <w:jc w:val="both"/>
        <w:rPr>
          <w:rFonts w:ascii="Arial" w:hAnsi="Arial" w:cs="Arial"/>
        </w:rPr>
      </w:pPr>
      <w:r>
        <w:rPr>
          <w:sz w:val="24"/>
          <w:szCs w:val="24"/>
        </w:rPr>
        <w:t xml:space="preserve">Sygnalista </w:t>
      </w:r>
      <w:r w:rsidR="000E11B4">
        <w:rPr>
          <w:sz w:val="24"/>
          <w:szCs w:val="24"/>
        </w:rPr>
        <w:t xml:space="preserve">– osoba określona w </w:t>
      </w:r>
      <w:r w:rsidR="000E11B4" w:rsidRPr="006F11BA">
        <w:rPr>
          <w:rFonts w:cstheme="minorHAnsi"/>
          <w:sz w:val="24"/>
          <w:szCs w:val="24"/>
        </w:rPr>
        <w:t>§</w:t>
      </w:r>
      <w:r w:rsidR="000E11B4" w:rsidRPr="006F11BA">
        <w:rPr>
          <w:sz w:val="24"/>
          <w:szCs w:val="24"/>
        </w:rPr>
        <w:t>1</w:t>
      </w:r>
      <w:r w:rsidR="000E11B4">
        <w:rPr>
          <w:sz w:val="24"/>
          <w:szCs w:val="24"/>
        </w:rPr>
        <w:t xml:space="preserve"> ust. 24 procedury zgłoszeń wewnętrznych oraz osoby wymienione w art. 4 ust. 1 pkt 1 - 13 </w:t>
      </w:r>
      <w:r w:rsidR="000E11B4">
        <w:rPr>
          <w:rFonts w:ascii="Arial" w:hAnsi="Arial" w:cs="Arial"/>
        </w:rPr>
        <w:t xml:space="preserve">Ustawy </w:t>
      </w:r>
      <w:r w:rsidR="00334D88">
        <w:rPr>
          <w:rFonts w:ascii="Arial" w:hAnsi="Arial" w:cs="Arial"/>
        </w:rPr>
        <w:t>o ochronie sygnalistów.</w:t>
      </w:r>
    </w:p>
    <w:p w:rsidR="000E11B4" w:rsidRDefault="000E11B4" w:rsidP="00F664F3">
      <w:pPr>
        <w:pStyle w:val="Bezodstpw"/>
        <w:jc w:val="both"/>
        <w:rPr>
          <w:rFonts w:ascii="Arial" w:hAnsi="Arial" w:cs="Arial"/>
        </w:rPr>
      </w:pPr>
    </w:p>
    <w:p w:rsidR="008C0AE6" w:rsidRDefault="000E11B4" w:rsidP="00F664F3">
      <w:pPr>
        <w:pStyle w:val="Bezodstpw"/>
        <w:jc w:val="both"/>
        <w:rPr>
          <w:sz w:val="24"/>
          <w:szCs w:val="24"/>
        </w:rPr>
      </w:pPr>
      <w:r w:rsidRPr="00690513">
        <w:rPr>
          <w:rFonts w:cstheme="minorHAnsi"/>
          <w:b/>
          <w:sz w:val="24"/>
          <w:szCs w:val="24"/>
        </w:rPr>
        <w:t>§</w:t>
      </w:r>
      <w:r w:rsidRPr="00690513">
        <w:rPr>
          <w:b/>
          <w:sz w:val="24"/>
          <w:szCs w:val="24"/>
        </w:rPr>
        <w:t>3</w:t>
      </w:r>
      <w:r>
        <w:rPr>
          <w:sz w:val="24"/>
          <w:szCs w:val="24"/>
        </w:rPr>
        <w:t xml:space="preserve"> </w:t>
      </w:r>
    </w:p>
    <w:p w:rsidR="000E11B4" w:rsidRDefault="000E11B4" w:rsidP="00F664F3">
      <w:pPr>
        <w:pStyle w:val="Bezodstpw"/>
        <w:jc w:val="both"/>
        <w:rPr>
          <w:sz w:val="24"/>
          <w:szCs w:val="24"/>
        </w:rPr>
      </w:pPr>
      <w:r>
        <w:rPr>
          <w:sz w:val="24"/>
          <w:szCs w:val="24"/>
        </w:rPr>
        <w:t>Zgłaszanie nieprawidłowości mogą być przekazywane:</w:t>
      </w:r>
    </w:p>
    <w:p w:rsidR="00692F99" w:rsidRPr="00692F99" w:rsidRDefault="000E11B4" w:rsidP="00F664F3">
      <w:pPr>
        <w:pStyle w:val="Bezodstpw"/>
        <w:jc w:val="both"/>
        <w:rPr>
          <w:b/>
          <w:sz w:val="24"/>
          <w:szCs w:val="24"/>
        </w:rPr>
      </w:pPr>
      <w:r>
        <w:rPr>
          <w:sz w:val="24"/>
          <w:szCs w:val="24"/>
        </w:rPr>
        <w:t>1. Poprzez skrzynkę mailową –</w:t>
      </w:r>
      <w:r w:rsidR="003F65E9">
        <w:rPr>
          <w:sz w:val="24"/>
          <w:szCs w:val="24"/>
        </w:rPr>
        <w:t xml:space="preserve"> </w:t>
      </w:r>
      <w:hyperlink r:id="rId6" w:history="1">
        <w:r w:rsidR="00692F99" w:rsidRPr="00692F99">
          <w:rPr>
            <w:rStyle w:val="Hipercze"/>
            <w:b/>
            <w:color w:val="auto"/>
            <w:sz w:val="24"/>
            <w:szCs w:val="24"/>
            <w:u w:val="none"/>
          </w:rPr>
          <w:t>sygnalista.kmprzeszow@rz.policja.gov.pl</w:t>
        </w:r>
      </w:hyperlink>
      <w:r w:rsidR="0032084C" w:rsidRPr="00692F99">
        <w:rPr>
          <w:b/>
          <w:sz w:val="24"/>
          <w:szCs w:val="24"/>
        </w:rPr>
        <w:t xml:space="preserve"> </w:t>
      </w:r>
    </w:p>
    <w:p w:rsidR="00695AE9" w:rsidRPr="00033DD1" w:rsidRDefault="00695AE9" w:rsidP="00F664F3">
      <w:pPr>
        <w:pStyle w:val="Bezodstpw"/>
        <w:jc w:val="both"/>
        <w:rPr>
          <w:b/>
          <w:sz w:val="24"/>
          <w:szCs w:val="24"/>
        </w:rPr>
      </w:pPr>
      <w:r>
        <w:rPr>
          <w:sz w:val="24"/>
          <w:szCs w:val="24"/>
        </w:rPr>
        <w:t xml:space="preserve">2. Telefonicznie pod numer </w:t>
      </w:r>
      <w:r w:rsidR="006D7A41">
        <w:rPr>
          <w:sz w:val="24"/>
          <w:szCs w:val="24"/>
        </w:rPr>
        <w:t xml:space="preserve">(nienagrywanego) </w:t>
      </w:r>
      <w:r>
        <w:rPr>
          <w:sz w:val="24"/>
          <w:szCs w:val="24"/>
        </w:rPr>
        <w:t xml:space="preserve">telefonu </w:t>
      </w:r>
      <w:r w:rsidR="003C48DF">
        <w:rPr>
          <w:sz w:val="24"/>
          <w:szCs w:val="24"/>
        </w:rPr>
        <w:t>w dni robocze w godzinach 7</w:t>
      </w:r>
      <w:r w:rsidR="003C48DF">
        <w:rPr>
          <w:sz w:val="24"/>
          <w:szCs w:val="24"/>
          <w:vertAlign w:val="superscript"/>
        </w:rPr>
        <w:t xml:space="preserve">30 </w:t>
      </w:r>
      <w:r w:rsidR="003C48DF">
        <w:rPr>
          <w:sz w:val="24"/>
          <w:szCs w:val="24"/>
        </w:rPr>
        <w:t>do 15</w:t>
      </w:r>
      <w:r w:rsidR="003C48DF">
        <w:rPr>
          <w:sz w:val="24"/>
          <w:szCs w:val="24"/>
          <w:vertAlign w:val="superscript"/>
        </w:rPr>
        <w:t xml:space="preserve">30 </w:t>
      </w:r>
      <w:r>
        <w:rPr>
          <w:sz w:val="24"/>
          <w:szCs w:val="24"/>
        </w:rPr>
        <w:t xml:space="preserve">– </w:t>
      </w:r>
      <w:r w:rsidR="006D7A41" w:rsidRPr="00033DD1">
        <w:rPr>
          <w:b/>
          <w:sz w:val="24"/>
          <w:szCs w:val="24"/>
        </w:rPr>
        <w:t>17 821 3460</w:t>
      </w:r>
    </w:p>
    <w:p w:rsidR="003F65E9" w:rsidRDefault="003165D8" w:rsidP="00F664F3">
      <w:pPr>
        <w:pStyle w:val="Bezodstpw"/>
        <w:jc w:val="both"/>
        <w:rPr>
          <w:sz w:val="24"/>
          <w:szCs w:val="24"/>
        </w:rPr>
      </w:pPr>
      <w:r>
        <w:rPr>
          <w:sz w:val="24"/>
          <w:szCs w:val="24"/>
        </w:rPr>
        <w:t xml:space="preserve">2. </w:t>
      </w:r>
      <w:r w:rsidR="00695AE9">
        <w:rPr>
          <w:sz w:val="24"/>
          <w:szCs w:val="24"/>
        </w:rPr>
        <w:t>Zgłoszenie ustne dokonane za pośrednictwem nienagrywanej linii telefonicznej lub innego nienagrywanego systemu komunikacji głosowej jest dokumentowane w formie protokołu rozmowy, odtwarzającego dokładny jej przebieg sporządzonego przez osobę wyznaczoną przez kierownika jednostki do przyjęcia zgłoszenia.</w:t>
      </w:r>
    </w:p>
    <w:p w:rsidR="00787AB3" w:rsidRDefault="003165D8" w:rsidP="00F664F3">
      <w:pPr>
        <w:pStyle w:val="Bezodstpw"/>
        <w:jc w:val="both"/>
        <w:rPr>
          <w:sz w:val="24"/>
          <w:szCs w:val="24"/>
        </w:rPr>
      </w:pPr>
      <w:r>
        <w:rPr>
          <w:sz w:val="24"/>
          <w:szCs w:val="24"/>
        </w:rPr>
        <w:t>3. Na wniosek sygnalisty zgłoszenie ustne może być dokonane podczas bezpośredniego spotkania zorganizowanego w terminie 14 dni od dnia otrzymania takiego wniosku. W takim przypadku za zgodą sygnalisty zgłoszenie jest dokumentowane w formie:</w:t>
      </w:r>
    </w:p>
    <w:p w:rsidR="003165D8" w:rsidRDefault="003165D8" w:rsidP="00F664F3">
      <w:pPr>
        <w:pStyle w:val="Bezodstpw"/>
        <w:jc w:val="both"/>
        <w:rPr>
          <w:sz w:val="24"/>
          <w:szCs w:val="24"/>
        </w:rPr>
      </w:pPr>
      <w:r>
        <w:rPr>
          <w:sz w:val="24"/>
          <w:szCs w:val="24"/>
        </w:rPr>
        <w:t xml:space="preserve">a) </w:t>
      </w:r>
      <w:r w:rsidR="003F65E9">
        <w:rPr>
          <w:sz w:val="24"/>
          <w:szCs w:val="24"/>
        </w:rPr>
        <w:t xml:space="preserve"> </w:t>
      </w:r>
      <w:r>
        <w:rPr>
          <w:sz w:val="24"/>
          <w:szCs w:val="24"/>
        </w:rPr>
        <w:t>nagrania rozmowy, umożliwiającego jej wyszukanie;</w:t>
      </w:r>
    </w:p>
    <w:p w:rsidR="003F65E9" w:rsidRDefault="003F65E9" w:rsidP="00F664F3">
      <w:pPr>
        <w:pStyle w:val="Bezodstpw"/>
        <w:jc w:val="both"/>
        <w:rPr>
          <w:sz w:val="24"/>
          <w:szCs w:val="24"/>
        </w:rPr>
      </w:pPr>
      <w:r>
        <w:rPr>
          <w:sz w:val="24"/>
          <w:szCs w:val="24"/>
        </w:rPr>
        <w:t xml:space="preserve">b) </w:t>
      </w:r>
      <w:r w:rsidR="003165D8">
        <w:rPr>
          <w:sz w:val="24"/>
          <w:szCs w:val="24"/>
        </w:rPr>
        <w:t>protokołu spotkania, odtwarzającego jego dokładny przebieg, przygotowanego przez osobę wyznaczoną przez kierownika jednostki do realizacji czynności</w:t>
      </w:r>
      <w:r>
        <w:rPr>
          <w:sz w:val="24"/>
          <w:szCs w:val="24"/>
        </w:rPr>
        <w:t>, w tym przypadku sygnalista może dokonać sprawdzenia, poprawienia i zatwierdzenia protokołu spotkania przez jego podpisanie;</w:t>
      </w:r>
    </w:p>
    <w:p w:rsidR="003F65E9" w:rsidRDefault="00695AE9" w:rsidP="00F664F3">
      <w:pPr>
        <w:pStyle w:val="Bezodstpw"/>
        <w:jc w:val="both"/>
        <w:rPr>
          <w:sz w:val="24"/>
          <w:szCs w:val="24"/>
        </w:rPr>
      </w:pPr>
      <w:r>
        <w:rPr>
          <w:sz w:val="24"/>
          <w:szCs w:val="24"/>
        </w:rPr>
        <w:t>4.</w:t>
      </w:r>
      <w:r w:rsidR="003F65E9">
        <w:rPr>
          <w:sz w:val="24"/>
          <w:szCs w:val="24"/>
        </w:rPr>
        <w:t xml:space="preserve">   </w:t>
      </w:r>
      <w:r>
        <w:rPr>
          <w:sz w:val="24"/>
          <w:szCs w:val="24"/>
        </w:rPr>
        <w:t xml:space="preserve">Zgłoszenie pisemne może być przesłane </w:t>
      </w:r>
      <w:r w:rsidR="006D7A41">
        <w:rPr>
          <w:sz w:val="24"/>
          <w:szCs w:val="24"/>
        </w:rPr>
        <w:t xml:space="preserve">także </w:t>
      </w:r>
      <w:r>
        <w:rPr>
          <w:sz w:val="24"/>
          <w:szCs w:val="24"/>
        </w:rPr>
        <w:t xml:space="preserve">pocztą na adres </w:t>
      </w:r>
      <w:r w:rsidRPr="00033DD1">
        <w:rPr>
          <w:b/>
          <w:sz w:val="24"/>
          <w:szCs w:val="24"/>
        </w:rPr>
        <w:t xml:space="preserve">Komenda Miejska Policji </w:t>
      </w:r>
      <w:r w:rsidR="006D7A41" w:rsidRPr="00033DD1">
        <w:rPr>
          <w:b/>
          <w:sz w:val="24"/>
          <w:szCs w:val="24"/>
        </w:rPr>
        <w:br/>
      </w:r>
      <w:r w:rsidRPr="00033DD1">
        <w:rPr>
          <w:b/>
          <w:sz w:val="24"/>
          <w:szCs w:val="24"/>
        </w:rPr>
        <w:t xml:space="preserve">w Rzeszowie </w:t>
      </w:r>
      <w:r w:rsidR="006D7A41" w:rsidRPr="00033DD1">
        <w:rPr>
          <w:b/>
          <w:sz w:val="24"/>
          <w:szCs w:val="24"/>
        </w:rPr>
        <w:t>35-025 Rzeszów, ul. Jagiellońska 13</w:t>
      </w:r>
      <w:r w:rsidR="006D7A41">
        <w:rPr>
          <w:sz w:val="24"/>
          <w:szCs w:val="24"/>
        </w:rPr>
        <w:t xml:space="preserve"> z dopiskiem „do rąk własnych Komendanta M</w:t>
      </w:r>
      <w:r w:rsidR="0015595E">
        <w:rPr>
          <w:sz w:val="24"/>
          <w:szCs w:val="24"/>
        </w:rPr>
        <w:t>iejskiego Policji w Rzeszowie”;</w:t>
      </w:r>
    </w:p>
    <w:p w:rsidR="006D7A41" w:rsidRDefault="00695AE9" w:rsidP="006D7A41">
      <w:pPr>
        <w:pStyle w:val="Bezodstpw"/>
        <w:jc w:val="both"/>
        <w:rPr>
          <w:sz w:val="24"/>
          <w:szCs w:val="24"/>
        </w:rPr>
      </w:pPr>
      <w:r>
        <w:rPr>
          <w:sz w:val="24"/>
          <w:szCs w:val="24"/>
        </w:rPr>
        <w:lastRenderedPageBreak/>
        <w:t xml:space="preserve">5. </w:t>
      </w:r>
      <w:r w:rsidR="006D7A41">
        <w:rPr>
          <w:sz w:val="24"/>
          <w:szCs w:val="24"/>
        </w:rPr>
        <w:t>Zgłoszenie pisemne może być dokonane w postaci papierowej lub el</w:t>
      </w:r>
      <w:r w:rsidR="0015595E">
        <w:rPr>
          <w:sz w:val="24"/>
          <w:szCs w:val="24"/>
        </w:rPr>
        <w:t>ektronicznej;</w:t>
      </w:r>
    </w:p>
    <w:p w:rsidR="0015595E" w:rsidRDefault="0015595E" w:rsidP="006D7A41">
      <w:pPr>
        <w:pStyle w:val="Bezodstpw"/>
        <w:jc w:val="both"/>
        <w:rPr>
          <w:sz w:val="24"/>
          <w:szCs w:val="24"/>
        </w:rPr>
      </w:pPr>
      <w:r>
        <w:rPr>
          <w:sz w:val="24"/>
          <w:szCs w:val="24"/>
        </w:rPr>
        <w:t>6. Sygnalista w swoim zgłoszeniu obowiązany jest do podania adresu korespondencyjnego lub adresu poczty elektronicznej, zwany dalej adresem do kontaktu.</w:t>
      </w:r>
    </w:p>
    <w:p w:rsidR="0015595E" w:rsidRDefault="0015595E" w:rsidP="006D7A41">
      <w:pPr>
        <w:pStyle w:val="Bezodstpw"/>
        <w:jc w:val="both"/>
        <w:rPr>
          <w:sz w:val="24"/>
          <w:szCs w:val="24"/>
        </w:rPr>
      </w:pPr>
      <w:r>
        <w:rPr>
          <w:sz w:val="24"/>
          <w:szCs w:val="24"/>
        </w:rPr>
        <w:t xml:space="preserve">7. Brak spełnienia obowiązku określonego w </w:t>
      </w:r>
      <w:r w:rsidR="00892EAF" w:rsidRPr="00892EAF">
        <w:rPr>
          <w:rFonts w:cstheme="minorHAnsi"/>
          <w:sz w:val="24"/>
          <w:szCs w:val="24"/>
        </w:rPr>
        <w:t>§</w:t>
      </w:r>
      <w:r w:rsidR="00892EAF" w:rsidRPr="00892EAF">
        <w:rPr>
          <w:sz w:val="24"/>
          <w:szCs w:val="24"/>
        </w:rPr>
        <w:t>3</w:t>
      </w:r>
      <w:r w:rsidR="00892EAF">
        <w:rPr>
          <w:b/>
          <w:sz w:val="24"/>
          <w:szCs w:val="24"/>
        </w:rPr>
        <w:t xml:space="preserve"> </w:t>
      </w:r>
      <w:r>
        <w:rPr>
          <w:sz w:val="24"/>
          <w:szCs w:val="24"/>
        </w:rPr>
        <w:t xml:space="preserve">pkt. 6 </w:t>
      </w:r>
      <w:r w:rsidR="00892EAF">
        <w:rPr>
          <w:sz w:val="24"/>
          <w:szCs w:val="24"/>
        </w:rPr>
        <w:t>będzie skutkowało brakiem skutecznego potwierdzenia zgłoszenia.</w:t>
      </w:r>
    </w:p>
    <w:p w:rsidR="008C0AE6" w:rsidRDefault="008C0AE6" w:rsidP="00F664F3">
      <w:pPr>
        <w:pStyle w:val="Bezodstpw"/>
        <w:jc w:val="both"/>
        <w:rPr>
          <w:sz w:val="24"/>
          <w:szCs w:val="24"/>
        </w:rPr>
      </w:pPr>
    </w:p>
    <w:p w:rsidR="008C0AE6" w:rsidRDefault="00690513" w:rsidP="00F664F3">
      <w:pPr>
        <w:pStyle w:val="Bezodstpw"/>
        <w:jc w:val="both"/>
        <w:rPr>
          <w:b/>
          <w:sz w:val="24"/>
          <w:szCs w:val="24"/>
        </w:rPr>
      </w:pPr>
      <w:r w:rsidRPr="00690513">
        <w:rPr>
          <w:rFonts w:cstheme="minorHAnsi"/>
          <w:b/>
          <w:sz w:val="24"/>
          <w:szCs w:val="24"/>
        </w:rPr>
        <w:t>§</w:t>
      </w:r>
      <w:r w:rsidR="008C0AE6">
        <w:rPr>
          <w:b/>
          <w:sz w:val="24"/>
          <w:szCs w:val="24"/>
        </w:rPr>
        <w:t>4</w:t>
      </w:r>
      <w:r>
        <w:rPr>
          <w:b/>
          <w:sz w:val="24"/>
          <w:szCs w:val="24"/>
        </w:rPr>
        <w:t xml:space="preserve"> </w:t>
      </w:r>
    </w:p>
    <w:p w:rsidR="00695AE9" w:rsidRDefault="00334D88" w:rsidP="00F664F3">
      <w:pPr>
        <w:pStyle w:val="Bezodstpw"/>
        <w:jc w:val="both"/>
        <w:rPr>
          <w:sz w:val="24"/>
          <w:szCs w:val="24"/>
        </w:rPr>
      </w:pPr>
      <w:r>
        <w:rPr>
          <w:sz w:val="24"/>
          <w:szCs w:val="24"/>
        </w:rPr>
        <w:t xml:space="preserve">Zgłoszeniu nieprawidłowości podlegają sytuacje związane z naruszeniem prawa, działaniem lub zaniechaniem niezgodnym z prawem lub mającym na celu obejście prawa, które są określone w art. </w:t>
      </w:r>
      <w:r w:rsidR="00260F88">
        <w:rPr>
          <w:sz w:val="24"/>
          <w:szCs w:val="24"/>
        </w:rPr>
        <w:t>3 Ustawy</w:t>
      </w:r>
      <w:r>
        <w:rPr>
          <w:rFonts w:ascii="Arial" w:hAnsi="Arial" w:cs="Arial"/>
        </w:rPr>
        <w:t xml:space="preserve"> o ochronie sygnalistów.</w:t>
      </w:r>
      <w:r>
        <w:rPr>
          <w:sz w:val="24"/>
          <w:szCs w:val="24"/>
        </w:rPr>
        <w:t xml:space="preserve"> </w:t>
      </w:r>
    </w:p>
    <w:p w:rsidR="003B4997" w:rsidRDefault="003B4997" w:rsidP="00F664F3">
      <w:pPr>
        <w:pStyle w:val="Bezodstpw"/>
        <w:jc w:val="both"/>
        <w:rPr>
          <w:sz w:val="24"/>
          <w:szCs w:val="24"/>
        </w:rPr>
      </w:pPr>
    </w:p>
    <w:p w:rsidR="008C0AE6" w:rsidRDefault="003B4997" w:rsidP="00F664F3">
      <w:pPr>
        <w:pStyle w:val="Bezodstpw"/>
        <w:jc w:val="both"/>
        <w:rPr>
          <w:b/>
          <w:sz w:val="24"/>
          <w:szCs w:val="24"/>
        </w:rPr>
      </w:pPr>
      <w:r w:rsidRPr="00690513">
        <w:rPr>
          <w:rFonts w:cstheme="minorHAnsi"/>
          <w:b/>
          <w:sz w:val="24"/>
          <w:szCs w:val="24"/>
        </w:rPr>
        <w:t>§</w:t>
      </w:r>
      <w:r w:rsidR="008C0AE6">
        <w:rPr>
          <w:b/>
          <w:sz w:val="24"/>
          <w:szCs w:val="24"/>
        </w:rPr>
        <w:t>5</w:t>
      </w:r>
      <w:r>
        <w:rPr>
          <w:b/>
          <w:sz w:val="24"/>
          <w:szCs w:val="24"/>
        </w:rPr>
        <w:t xml:space="preserve">  </w:t>
      </w:r>
    </w:p>
    <w:p w:rsidR="003B4997" w:rsidRDefault="003B4997" w:rsidP="00F664F3">
      <w:pPr>
        <w:pStyle w:val="Bezodstpw"/>
        <w:jc w:val="both"/>
        <w:rPr>
          <w:sz w:val="24"/>
          <w:szCs w:val="24"/>
        </w:rPr>
      </w:pPr>
      <w:r>
        <w:rPr>
          <w:sz w:val="24"/>
          <w:szCs w:val="24"/>
        </w:rPr>
        <w:t>Zgłoszenie nieprawidłowości powinno zawierać:</w:t>
      </w:r>
    </w:p>
    <w:p w:rsidR="003B4997" w:rsidRDefault="003B4997" w:rsidP="003B4997">
      <w:pPr>
        <w:pStyle w:val="Bezodstpw"/>
        <w:numPr>
          <w:ilvl w:val="0"/>
          <w:numId w:val="1"/>
        </w:numPr>
        <w:jc w:val="both"/>
        <w:rPr>
          <w:sz w:val="24"/>
          <w:szCs w:val="24"/>
        </w:rPr>
      </w:pPr>
      <w:r>
        <w:rPr>
          <w:sz w:val="24"/>
          <w:szCs w:val="24"/>
        </w:rPr>
        <w:t>Datę oraz miejsce zaistnienia naruszenia prawa lub datę i miejsce pozyskania informacji o takim fakcie.</w:t>
      </w:r>
    </w:p>
    <w:p w:rsidR="003B4997" w:rsidRDefault="003B4997" w:rsidP="003B4997">
      <w:pPr>
        <w:pStyle w:val="Bezodstpw"/>
        <w:numPr>
          <w:ilvl w:val="0"/>
          <w:numId w:val="1"/>
        </w:numPr>
        <w:jc w:val="both"/>
        <w:rPr>
          <w:sz w:val="24"/>
          <w:szCs w:val="24"/>
        </w:rPr>
      </w:pPr>
      <w:r>
        <w:rPr>
          <w:sz w:val="24"/>
          <w:szCs w:val="24"/>
        </w:rPr>
        <w:t>Opis okoliczności, w których nastąpił fakt naruszenia prawa</w:t>
      </w:r>
      <w:r w:rsidR="00800856">
        <w:rPr>
          <w:sz w:val="24"/>
          <w:szCs w:val="24"/>
        </w:rPr>
        <w:t>.</w:t>
      </w:r>
    </w:p>
    <w:p w:rsidR="00800856" w:rsidRDefault="00800856" w:rsidP="003B4997">
      <w:pPr>
        <w:pStyle w:val="Bezodstpw"/>
        <w:numPr>
          <w:ilvl w:val="0"/>
          <w:numId w:val="1"/>
        </w:numPr>
        <w:jc w:val="both"/>
        <w:rPr>
          <w:sz w:val="24"/>
          <w:szCs w:val="24"/>
        </w:rPr>
      </w:pPr>
      <w:r>
        <w:rPr>
          <w:sz w:val="24"/>
          <w:szCs w:val="24"/>
        </w:rPr>
        <w:t>Wskazanie podmiotu, którego dotyczy zgłoszenie.</w:t>
      </w:r>
    </w:p>
    <w:p w:rsidR="00800856" w:rsidRDefault="00800856" w:rsidP="003B4997">
      <w:pPr>
        <w:pStyle w:val="Bezodstpw"/>
        <w:numPr>
          <w:ilvl w:val="0"/>
          <w:numId w:val="1"/>
        </w:numPr>
        <w:jc w:val="both"/>
        <w:rPr>
          <w:sz w:val="24"/>
          <w:szCs w:val="24"/>
        </w:rPr>
      </w:pPr>
      <w:r>
        <w:rPr>
          <w:sz w:val="24"/>
          <w:szCs w:val="24"/>
        </w:rPr>
        <w:t>Wskazanie świadków, jeśli jest to możliwe.</w:t>
      </w:r>
    </w:p>
    <w:p w:rsidR="00800856" w:rsidRDefault="00800856" w:rsidP="003B4997">
      <w:pPr>
        <w:pStyle w:val="Bezodstpw"/>
        <w:numPr>
          <w:ilvl w:val="0"/>
          <w:numId w:val="1"/>
        </w:numPr>
        <w:jc w:val="both"/>
        <w:rPr>
          <w:sz w:val="24"/>
          <w:szCs w:val="24"/>
        </w:rPr>
      </w:pPr>
      <w:r>
        <w:rPr>
          <w:sz w:val="24"/>
          <w:szCs w:val="24"/>
        </w:rPr>
        <w:t>Wskazanie dowodów jakimi dysponuje osoba zgłaszająca, które mogą być pomocne w procesie wykonywania działań następczych.</w:t>
      </w:r>
    </w:p>
    <w:p w:rsidR="00800856" w:rsidRDefault="00800856" w:rsidP="003B4997">
      <w:pPr>
        <w:pStyle w:val="Bezodstpw"/>
        <w:numPr>
          <w:ilvl w:val="0"/>
          <w:numId w:val="1"/>
        </w:numPr>
        <w:jc w:val="both"/>
        <w:rPr>
          <w:sz w:val="24"/>
          <w:szCs w:val="24"/>
        </w:rPr>
      </w:pPr>
      <w:r>
        <w:rPr>
          <w:sz w:val="24"/>
          <w:szCs w:val="24"/>
        </w:rPr>
        <w:t>Zobowiązanie do zachowania tajemnicy.</w:t>
      </w:r>
    </w:p>
    <w:p w:rsidR="00800856" w:rsidRDefault="00800856" w:rsidP="003B4997">
      <w:pPr>
        <w:pStyle w:val="Bezodstpw"/>
        <w:numPr>
          <w:ilvl w:val="0"/>
          <w:numId w:val="1"/>
        </w:numPr>
        <w:jc w:val="both"/>
        <w:rPr>
          <w:sz w:val="24"/>
          <w:szCs w:val="24"/>
        </w:rPr>
      </w:pPr>
      <w:r>
        <w:rPr>
          <w:sz w:val="24"/>
          <w:szCs w:val="24"/>
        </w:rPr>
        <w:t>Datę i podpis zgłaszającego.</w:t>
      </w:r>
    </w:p>
    <w:p w:rsidR="008C0AE6" w:rsidRDefault="008C0AE6" w:rsidP="008C0AE6">
      <w:pPr>
        <w:pStyle w:val="Bezodstpw"/>
        <w:jc w:val="both"/>
        <w:rPr>
          <w:sz w:val="24"/>
          <w:szCs w:val="24"/>
        </w:rPr>
      </w:pPr>
    </w:p>
    <w:p w:rsidR="008C0AE6" w:rsidRDefault="008C0AE6" w:rsidP="008C0AE6">
      <w:pPr>
        <w:pStyle w:val="Bezodstpw"/>
        <w:jc w:val="both"/>
        <w:rPr>
          <w:b/>
          <w:sz w:val="24"/>
          <w:szCs w:val="24"/>
        </w:rPr>
      </w:pPr>
      <w:r w:rsidRPr="00690513">
        <w:rPr>
          <w:rFonts w:cstheme="minorHAnsi"/>
          <w:b/>
          <w:sz w:val="24"/>
          <w:szCs w:val="24"/>
        </w:rPr>
        <w:t>§</w:t>
      </w:r>
      <w:r>
        <w:rPr>
          <w:b/>
          <w:sz w:val="24"/>
          <w:szCs w:val="24"/>
        </w:rPr>
        <w:t>6</w:t>
      </w:r>
    </w:p>
    <w:p w:rsidR="008C0AE6" w:rsidRDefault="008C0AE6" w:rsidP="008C0AE6">
      <w:pPr>
        <w:pStyle w:val="Bezodstpw"/>
        <w:jc w:val="both"/>
        <w:rPr>
          <w:sz w:val="24"/>
          <w:szCs w:val="24"/>
        </w:rPr>
      </w:pPr>
      <w:r>
        <w:rPr>
          <w:sz w:val="24"/>
          <w:szCs w:val="24"/>
        </w:rPr>
        <w:t>Zgłoszeni</w:t>
      </w:r>
      <w:r w:rsidR="00B97B8C">
        <w:rPr>
          <w:sz w:val="24"/>
          <w:szCs w:val="24"/>
        </w:rPr>
        <w:t>a</w:t>
      </w:r>
      <w:r>
        <w:rPr>
          <w:sz w:val="24"/>
          <w:szCs w:val="24"/>
        </w:rPr>
        <w:t xml:space="preserve"> anonimowe podlegają wpisowi do rejestru </w:t>
      </w:r>
      <w:r w:rsidR="00260F88">
        <w:rPr>
          <w:sz w:val="24"/>
          <w:szCs w:val="24"/>
        </w:rPr>
        <w:t xml:space="preserve">zgłoszeń, </w:t>
      </w:r>
      <w:r>
        <w:rPr>
          <w:sz w:val="24"/>
          <w:szCs w:val="24"/>
        </w:rPr>
        <w:t>ale nie będą rozpatrywane.</w:t>
      </w:r>
    </w:p>
    <w:p w:rsidR="00AA6852" w:rsidRDefault="00AA6852" w:rsidP="008C0AE6">
      <w:pPr>
        <w:pStyle w:val="Bezodstpw"/>
        <w:jc w:val="both"/>
        <w:rPr>
          <w:sz w:val="24"/>
          <w:szCs w:val="24"/>
        </w:rPr>
      </w:pPr>
    </w:p>
    <w:p w:rsidR="00AA6852" w:rsidRDefault="00AA6852" w:rsidP="008C0AE6">
      <w:pPr>
        <w:pStyle w:val="Bezodstpw"/>
        <w:jc w:val="both"/>
        <w:rPr>
          <w:b/>
          <w:sz w:val="24"/>
          <w:szCs w:val="24"/>
        </w:rPr>
      </w:pPr>
      <w:r w:rsidRPr="00690513">
        <w:rPr>
          <w:rFonts w:cstheme="minorHAnsi"/>
          <w:b/>
          <w:sz w:val="24"/>
          <w:szCs w:val="24"/>
        </w:rPr>
        <w:t>§</w:t>
      </w:r>
      <w:r>
        <w:rPr>
          <w:b/>
          <w:sz w:val="24"/>
          <w:szCs w:val="24"/>
        </w:rPr>
        <w:t>7</w:t>
      </w:r>
    </w:p>
    <w:p w:rsidR="00EC7DF0" w:rsidRPr="00C83CD8" w:rsidRDefault="001D01E7" w:rsidP="008C0AE6">
      <w:pPr>
        <w:pStyle w:val="Bezodstpw"/>
        <w:jc w:val="both"/>
        <w:rPr>
          <w:rFonts w:cstheme="minorHAnsi"/>
          <w:sz w:val="24"/>
          <w:szCs w:val="24"/>
        </w:rPr>
      </w:pPr>
      <w:r w:rsidRPr="00C83CD8">
        <w:rPr>
          <w:sz w:val="24"/>
          <w:szCs w:val="24"/>
        </w:rPr>
        <w:t xml:space="preserve">1. </w:t>
      </w:r>
      <w:r w:rsidR="00EC7DF0" w:rsidRPr="00C83CD8">
        <w:rPr>
          <w:rFonts w:cstheme="minorHAnsi"/>
          <w:sz w:val="24"/>
          <w:szCs w:val="24"/>
        </w:rPr>
        <w:t>Sygnalista</w:t>
      </w:r>
      <w:r w:rsidRPr="00C83CD8">
        <w:rPr>
          <w:rFonts w:cstheme="minorHAnsi"/>
          <w:sz w:val="24"/>
          <w:szCs w:val="24"/>
        </w:rPr>
        <w:t xml:space="preserve"> dokonując</w:t>
      </w:r>
      <w:r w:rsidR="00EC7DF0" w:rsidRPr="00C83CD8">
        <w:rPr>
          <w:rFonts w:cstheme="minorHAnsi"/>
          <w:sz w:val="24"/>
          <w:szCs w:val="24"/>
        </w:rPr>
        <w:t>y</w:t>
      </w:r>
      <w:r w:rsidRPr="00C83CD8">
        <w:rPr>
          <w:rFonts w:cstheme="minorHAnsi"/>
          <w:sz w:val="24"/>
          <w:szCs w:val="24"/>
        </w:rPr>
        <w:t xml:space="preserve"> zgłoszenia wewnętrznego</w:t>
      </w:r>
      <w:r w:rsidR="00EC7DF0" w:rsidRPr="00C83CD8">
        <w:rPr>
          <w:rFonts w:cstheme="minorHAnsi"/>
          <w:sz w:val="24"/>
          <w:szCs w:val="24"/>
        </w:rPr>
        <w:t xml:space="preserve"> otrzymuje potwierdzenie</w:t>
      </w:r>
      <w:r w:rsidRPr="00C83CD8">
        <w:rPr>
          <w:rFonts w:cstheme="minorHAnsi"/>
          <w:sz w:val="24"/>
          <w:szCs w:val="24"/>
        </w:rPr>
        <w:t xml:space="preserve"> w terminie 7 dni </w:t>
      </w:r>
      <w:r w:rsidR="00F66FC6">
        <w:rPr>
          <w:rFonts w:cstheme="minorHAnsi"/>
          <w:sz w:val="24"/>
          <w:szCs w:val="24"/>
        </w:rPr>
        <w:t xml:space="preserve">kalendarzowych </w:t>
      </w:r>
      <w:r w:rsidRPr="00C83CD8">
        <w:rPr>
          <w:rFonts w:cstheme="minorHAnsi"/>
          <w:sz w:val="24"/>
          <w:szCs w:val="24"/>
        </w:rPr>
        <w:t>od dnia zgłoszenia</w:t>
      </w:r>
      <w:r w:rsidR="00EC7DF0" w:rsidRPr="00C83CD8">
        <w:rPr>
          <w:rFonts w:cstheme="minorHAnsi"/>
          <w:sz w:val="24"/>
          <w:szCs w:val="24"/>
        </w:rPr>
        <w:t>, chyba że nie podał adresu do kontaktu, na który należy przekazać potwierdzenie lub był to anonim.</w:t>
      </w:r>
    </w:p>
    <w:p w:rsidR="00EC7DF0" w:rsidRPr="00C83CD8" w:rsidRDefault="00EC7DF0" w:rsidP="008C0AE6">
      <w:pPr>
        <w:pStyle w:val="Bezodstpw"/>
        <w:jc w:val="both"/>
        <w:rPr>
          <w:rFonts w:cstheme="minorHAnsi"/>
          <w:sz w:val="24"/>
          <w:szCs w:val="24"/>
        </w:rPr>
      </w:pPr>
      <w:r w:rsidRPr="00C83CD8">
        <w:rPr>
          <w:rFonts w:cstheme="minorHAnsi"/>
          <w:sz w:val="24"/>
          <w:szCs w:val="24"/>
        </w:rPr>
        <w:t>2. Potwierdzenie zgłoszenia stanowi załącznik Nr 2 Procedury zgłoszeń wewnętrznych.</w:t>
      </w:r>
    </w:p>
    <w:p w:rsidR="00EC7DF0" w:rsidRPr="00C83CD8" w:rsidRDefault="00EC7DF0" w:rsidP="008C0AE6">
      <w:pPr>
        <w:pStyle w:val="Bezodstpw"/>
        <w:jc w:val="both"/>
        <w:rPr>
          <w:rFonts w:cstheme="minorHAnsi"/>
          <w:sz w:val="24"/>
          <w:szCs w:val="24"/>
        </w:rPr>
      </w:pPr>
      <w:r w:rsidRPr="00C83CD8">
        <w:rPr>
          <w:rFonts w:cstheme="minorHAnsi"/>
          <w:sz w:val="24"/>
          <w:szCs w:val="24"/>
        </w:rPr>
        <w:t>3. Sygnalista jest zobowiązany do rzetelnego przedstawienia faktów naruszeń prawa przy dokonaniu zgłoszeń wewnętrznych.</w:t>
      </w:r>
    </w:p>
    <w:p w:rsidR="00EC7DF0" w:rsidRPr="00C83CD8" w:rsidRDefault="00EC7DF0" w:rsidP="008C0AE6">
      <w:pPr>
        <w:pStyle w:val="Bezodstpw"/>
        <w:jc w:val="both"/>
        <w:rPr>
          <w:rFonts w:cstheme="minorHAnsi"/>
          <w:sz w:val="24"/>
          <w:szCs w:val="24"/>
        </w:rPr>
      </w:pPr>
      <w:r w:rsidRPr="00C83CD8">
        <w:rPr>
          <w:rFonts w:cstheme="minorHAnsi"/>
          <w:sz w:val="24"/>
          <w:szCs w:val="24"/>
        </w:rPr>
        <w:t xml:space="preserve">4. Sygnalista, który swoim zgłoszeniem </w:t>
      </w:r>
      <w:r w:rsidR="00C83CD8" w:rsidRPr="00C83CD8">
        <w:rPr>
          <w:rFonts w:cstheme="minorHAnsi"/>
          <w:sz w:val="24"/>
          <w:szCs w:val="24"/>
        </w:rPr>
        <w:t>działa w celu sprzecznym z prawem lub zasadami współżycia społecznego może być pozbawiony ochrony prawnej przewidzianej dla sygnalisty.</w:t>
      </w:r>
      <w:r w:rsidRPr="00C83CD8">
        <w:rPr>
          <w:rFonts w:cstheme="minorHAnsi"/>
          <w:sz w:val="24"/>
          <w:szCs w:val="24"/>
        </w:rPr>
        <w:t xml:space="preserve"> </w:t>
      </w:r>
    </w:p>
    <w:p w:rsidR="008C0AE6" w:rsidRDefault="008C0AE6" w:rsidP="008C0AE6">
      <w:pPr>
        <w:pStyle w:val="Bezodstpw"/>
        <w:jc w:val="both"/>
        <w:rPr>
          <w:sz w:val="24"/>
          <w:szCs w:val="24"/>
        </w:rPr>
      </w:pPr>
    </w:p>
    <w:p w:rsidR="00C83CD8" w:rsidRDefault="00C83CD8" w:rsidP="00C83CD8">
      <w:pPr>
        <w:pStyle w:val="Bezodstpw"/>
        <w:jc w:val="both"/>
        <w:rPr>
          <w:b/>
          <w:sz w:val="24"/>
          <w:szCs w:val="24"/>
        </w:rPr>
      </w:pPr>
      <w:r w:rsidRPr="00690513">
        <w:rPr>
          <w:rFonts w:cstheme="minorHAnsi"/>
          <w:b/>
          <w:sz w:val="24"/>
          <w:szCs w:val="24"/>
        </w:rPr>
        <w:t>§</w:t>
      </w:r>
      <w:r>
        <w:rPr>
          <w:b/>
          <w:sz w:val="24"/>
          <w:szCs w:val="24"/>
        </w:rPr>
        <w:t>8</w:t>
      </w:r>
    </w:p>
    <w:p w:rsidR="00C83CD8" w:rsidRDefault="00C83CD8" w:rsidP="00C83CD8">
      <w:pPr>
        <w:pStyle w:val="Bezodstpw"/>
        <w:jc w:val="both"/>
        <w:rPr>
          <w:sz w:val="24"/>
          <w:szCs w:val="24"/>
        </w:rPr>
      </w:pPr>
      <w:r>
        <w:rPr>
          <w:sz w:val="24"/>
          <w:szCs w:val="24"/>
        </w:rPr>
        <w:t xml:space="preserve">1. Zabranie się stosowania wobec sygnalisty działań odwetowych </w:t>
      </w:r>
      <w:r w:rsidR="00EB6BD6">
        <w:rPr>
          <w:sz w:val="24"/>
          <w:szCs w:val="24"/>
        </w:rPr>
        <w:t>a</w:t>
      </w:r>
      <w:r>
        <w:rPr>
          <w:sz w:val="24"/>
          <w:szCs w:val="24"/>
        </w:rPr>
        <w:t>ni prób lub groźby zastosowania takich działań.</w:t>
      </w:r>
    </w:p>
    <w:p w:rsidR="00A06D72" w:rsidRDefault="00C83CD8" w:rsidP="00C83CD8">
      <w:pPr>
        <w:pStyle w:val="Bezodstpw"/>
        <w:jc w:val="both"/>
        <w:rPr>
          <w:sz w:val="24"/>
          <w:szCs w:val="24"/>
        </w:rPr>
      </w:pPr>
      <w:r>
        <w:rPr>
          <w:sz w:val="24"/>
          <w:szCs w:val="24"/>
        </w:rPr>
        <w:t>2. Jeżeli praca/</w:t>
      </w:r>
      <w:r w:rsidR="00260F88">
        <w:rPr>
          <w:sz w:val="24"/>
          <w:szCs w:val="24"/>
        </w:rPr>
        <w:t>służba była</w:t>
      </w:r>
      <w:r>
        <w:rPr>
          <w:sz w:val="24"/>
          <w:szCs w:val="24"/>
        </w:rPr>
        <w:t xml:space="preserve">, jest lub ma być świadczona na podstawie stosunku pracy/służby, wobec sygnalisty nie mogą być podejmowane działania odwetowe określone w </w:t>
      </w:r>
      <w:r w:rsidR="00E97BC4">
        <w:rPr>
          <w:sz w:val="24"/>
          <w:szCs w:val="24"/>
        </w:rPr>
        <w:t>Rozdziale</w:t>
      </w:r>
      <w:r>
        <w:rPr>
          <w:sz w:val="24"/>
          <w:szCs w:val="24"/>
        </w:rPr>
        <w:t xml:space="preserve"> 2 art. 12 </w:t>
      </w:r>
      <w:r w:rsidR="00E97BC4">
        <w:rPr>
          <w:sz w:val="24"/>
          <w:szCs w:val="24"/>
        </w:rPr>
        <w:t xml:space="preserve">Ustawa o </w:t>
      </w:r>
      <w:r w:rsidR="00260F88">
        <w:rPr>
          <w:sz w:val="24"/>
          <w:szCs w:val="24"/>
        </w:rPr>
        <w:t>ochronie sygnalistów</w:t>
      </w:r>
      <w:r w:rsidR="00E97BC4">
        <w:rPr>
          <w:sz w:val="24"/>
          <w:szCs w:val="24"/>
        </w:rPr>
        <w:t>.</w:t>
      </w:r>
    </w:p>
    <w:p w:rsidR="00A06D72" w:rsidRDefault="00A06D72" w:rsidP="00C83CD8">
      <w:pPr>
        <w:pStyle w:val="Bezodstpw"/>
        <w:jc w:val="both"/>
        <w:rPr>
          <w:sz w:val="24"/>
          <w:szCs w:val="24"/>
        </w:rPr>
      </w:pPr>
    </w:p>
    <w:p w:rsidR="00E97BC4" w:rsidRDefault="00E97BC4" w:rsidP="00E97BC4">
      <w:pPr>
        <w:pStyle w:val="Bezodstpw"/>
        <w:jc w:val="both"/>
        <w:rPr>
          <w:b/>
          <w:sz w:val="24"/>
          <w:szCs w:val="24"/>
        </w:rPr>
      </w:pPr>
      <w:r w:rsidRPr="00690513">
        <w:rPr>
          <w:rFonts w:cstheme="minorHAnsi"/>
          <w:b/>
          <w:sz w:val="24"/>
          <w:szCs w:val="24"/>
        </w:rPr>
        <w:t>§</w:t>
      </w:r>
      <w:r>
        <w:rPr>
          <w:b/>
          <w:sz w:val="24"/>
          <w:szCs w:val="24"/>
        </w:rPr>
        <w:t>9</w:t>
      </w:r>
    </w:p>
    <w:p w:rsidR="00E97BC4" w:rsidRPr="003724DE" w:rsidRDefault="007B6B76" w:rsidP="00E97BC4">
      <w:pPr>
        <w:pStyle w:val="Bezodstpw"/>
        <w:jc w:val="both"/>
        <w:rPr>
          <w:rFonts w:cstheme="minorHAnsi"/>
          <w:sz w:val="24"/>
          <w:szCs w:val="24"/>
        </w:rPr>
      </w:pPr>
      <w:r w:rsidRPr="003724DE">
        <w:rPr>
          <w:rFonts w:cstheme="minorHAnsi"/>
          <w:sz w:val="24"/>
          <w:szCs w:val="24"/>
        </w:rPr>
        <w:t>Postępowanie wyjaśniające.</w:t>
      </w:r>
    </w:p>
    <w:p w:rsidR="007B6B76" w:rsidRPr="003724DE" w:rsidRDefault="007B6B76" w:rsidP="00E97BC4">
      <w:pPr>
        <w:pStyle w:val="Bezodstpw"/>
        <w:jc w:val="both"/>
        <w:rPr>
          <w:rFonts w:cstheme="minorHAnsi"/>
          <w:sz w:val="24"/>
          <w:szCs w:val="24"/>
        </w:rPr>
      </w:pPr>
      <w:r w:rsidRPr="003724DE">
        <w:rPr>
          <w:rFonts w:cstheme="minorHAnsi"/>
          <w:sz w:val="24"/>
          <w:szCs w:val="24"/>
        </w:rPr>
        <w:t>1. Dostęp do kanałów zgłaszania naruszeń prawa ma kierownik jednostki oraz osoby prze</w:t>
      </w:r>
      <w:r w:rsidR="00B57A91" w:rsidRPr="003724DE">
        <w:rPr>
          <w:rFonts w:cstheme="minorHAnsi"/>
          <w:sz w:val="24"/>
          <w:szCs w:val="24"/>
        </w:rPr>
        <w:t>z</w:t>
      </w:r>
      <w:r w:rsidRPr="003724DE">
        <w:rPr>
          <w:rFonts w:cstheme="minorHAnsi"/>
          <w:sz w:val="24"/>
          <w:szCs w:val="24"/>
        </w:rPr>
        <w:t xml:space="preserve"> niego </w:t>
      </w:r>
      <w:r w:rsidR="003724DE" w:rsidRPr="003724DE">
        <w:rPr>
          <w:rFonts w:cstheme="minorHAnsi"/>
          <w:sz w:val="24"/>
          <w:szCs w:val="24"/>
        </w:rPr>
        <w:t>upoważnione</w:t>
      </w:r>
      <w:r w:rsidRPr="003724DE">
        <w:rPr>
          <w:rFonts w:cstheme="minorHAnsi"/>
          <w:sz w:val="24"/>
          <w:szCs w:val="24"/>
        </w:rPr>
        <w:t>.</w:t>
      </w:r>
    </w:p>
    <w:p w:rsidR="007B6B76" w:rsidRPr="003724DE" w:rsidRDefault="007B6B76" w:rsidP="00E97BC4">
      <w:pPr>
        <w:pStyle w:val="Bezodstpw"/>
        <w:jc w:val="both"/>
        <w:rPr>
          <w:rFonts w:cstheme="minorHAnsi"/>
          <w:sz w:val="24"/>
          <w:szCs w:val="24"/>
        </w:rPr>
      </w:pPr>
      <w:r w:rsidRPr="003724DE">
        <w:rPr>
          <w:rFonts w:cstheme="minorHAnsi"/>
          <w:sz w:val="24"/>
          <w:szCs w:val="24"/>
        </w:rPr>
        <w:t xml:space="preserve">2. Po wpłynięciu zgłoszenia naruszenia prawa, osoba </w:t>
      </w:r>
      <w:r w:rsidR="003724DE" w:rsidRPr="003724DE">
        <w:rPr>
          <w:rFonts w:cstheme="minorHAnsi"/>
          <w:sz w:val="24"/>
          <w:szCs w:val="24"/>
        </w:rPr>
        <w:t>upoważniona</w:t>
      </w:r>
      <w:r w:rsidRPr="003724DE">
        <w:rPr>
          <w:rFonts w:cstheme="minorHAnsi"/>
          <w:sz w:val="24"/>
          <w:szCs w:val="24"/>
        </w:rPr>
        <w:t xml:space="preserve"> </w:t>
      </w:r>
      <w:r w:rsidR="003724DE" w:rsidRPr="003724DE">
        <w:rPr>
          <w:rFonts w:cstheme="minorHAnsi"/>
          <w:sz w:val="24"/>
          <w:szCs w:val="24"/>
        </w:rPr>
        <w:t>do</w:t>
      </w:r>
      <w:r w:rsidRPr="003724DE">
        <w:rPr>
          <w:rFonts w:cstheme="minorHAnsi"/>
          <w:sz w:val="24"/>
          <w:szCs w:val="24"/>
        </w:rPr>
        <w:t xml:space="preserve"> obsług</w:t>
      </w:r>
      <w:r w:rsidR="003724DE" w:rsidRPr="003724DE">
        <w:rPr>
          <w:rFonts w:cstheme="minorHAnsi"/>
          <w:sz w:val="24"/>
          <w:szCs w:val="24"/>
        </w:rPr>
        <w:t>i</w:t>
      </w:r>
      <w:r w:rsidRPr="003724DE">
        <w:rPr>
          <w:rFonts w:cstheme="minorHAnsi"/>
          <w:sz w:val="24"/>
          <w:szCs w:val="24"/>
        </w:rPr>
        <w:t xml:space="preserve"> zgłoszeń niezwłocznie, nie później jednak niż w terminie 7 </w:t>
      </w:r>
      <w:r w:rsidR="00260F88" w:rsidRPr="003724DE">
        <w:rPr>
          <w:rFonts w:cstheme="minorHAnsi"/>
          <w:sz w:val="24"/>
          <w:szCs w:val="24"/>
        </w:rPr>
        <w:t>dni kalendarzowych</w:t>
      </w:r>
      <w:r w:rsidR="009E7BC5" w:rsidRPr="003724DE">
        <w:rPr>
          <w:rFonts w:cstheme="minorHAnsi"/>
          <w:sz w:val="24"/>
          <w:szCs w:val="24"/>
        </w:rPr>
        <w:t xml:space="preserve"> od dnia wpływu:</w:t>
      </w:r>
    </w:p>
    <w:p w:rsidR="009E7BC5" w:rsidRPr="003724DE" w:rsidRDefault="009E7BC5" w:rsidP="00E97BC4">
      <w:pPr>
        <w:pStyle w:val="Bezodstpw"/>
        <w:jc w:val="both"/>
        <w:rPr>
          <w:rFonts w:cstheme="minorHAnsi"/>
          <w:sz w:val="24"/>
          <w:szCs w:val="24"/>
        </w:rPr>
      </w:pPr>
      <w:r w:rsidRPr="003724DE">
        <w:rPr>
          <w:rFonts w:cstheme="minorHAnsi"/>
          <w:sz w:val="24"/>
          <w:szCs w:val="24"/>
        </w:rPr>
        <w:lastRenderedPageBreak/>
        <w:t xml:space="preserve">a) wydaje potwierdzenie zgłoszenia </w:t>
      </w:r>
      <w:r w:rsidR="00B57A91" w:rsidRPr="003724DE">
        <w:rPr>
          <w:rFonts w:cstheme="minorHAnsi"/>
          <w:sz w:val="24"/>
          <w:szCs w:val="24"/>
        </w:rPr>
        <w:t>naruszeń prawa</w:t>
      </w:r>
      <w:r w:rsidRPr="003724DE">
        <w:rPr>
          <w:rFonts w:cstheme="minorHAnsi"/>
          <w:sz w:val="24"/>
          <w:szCs w:val="24"/>
        </w:rPr>
        <w:t xml:space="preserve"> zgodnie </w:t>
      </w:r>
      <w:r w:rsidR="00B57A91" w:rsidRPr="003724DE">
        <w:rPr>
          <w:rFonts w:cstheme="minorHAnsi"/>
          <w:sz w:val="24"/>
          <w:szCs w:val="24"/>
        </w:rPr>
        <w:t>z</w:t>
      </w:r>
      <w:r w:rsidRPr="003724DE">
        <w:rPr>
          <w:rFonts w:cstheme="minorHAnsi"/>
          <w:sz w:val="24"/>
          <w:szCs w:val="24"/>
        </w:rPr>
        <w:t xml:space="preserve"> formularzem stanowiącym załącznik do Procedury zgłoszeń wewnętrznych Nr 2,</w:t>
      </w:r>
    </w:p>
    <w:p w:rsidR="009E7BC5" w:rsidRPr="003724DE" w:rsidRDefault="009E7BC5" w:rsidP="00E97BC4">
      <w:pPr>
        <w:pStyle w:val="Bezodstpw"/>
        <w:jc w:val="both"/>
        <w:rPr>
          <w:rFonts w:cstheme="minorHAnsi"/>
          <w:sz w:val="24"/>
          <w:szCs w:val="24"/>
        </w:rPr>
      </w:pPr>
      <w:r w:rsidRPr="003724DE">
        <w:rPr>
          <w:rFonts w:cstheme="minorHAnsi"/>
          <w:sz w:val="24"/>
          <w:szCs w:val="24"/>
        </w:rPr>
        <w:t>b) w przypadku braku adresu zwrotnego nie wydaje potwierdzenia,</w:t>
      </w:r>
    </w:p>
    <w:p w:rsidR="009E7BC5" w:rsidRPr="003724DE" w:rsidRDefault="009E7BC5" w:rsidP="00E97BC4">
      <w:pPr>
        <w:pStyle w:val="Bezodstpw"/>
        <w:jc w:val="both"/>
        <w:rPr>
          <w:rFonts w:cstheme="minorHAnsi"/>
          <w:sz w:val="24"/>
          <w:szCs w:val="24"/>
        </w:rPr>
      </w:pPr>
      <w:r w:rsidRPr="003724DE">
        <w:rPr>
          <w:rFonts w:cstheme="minorHAnsi"/>
          <w:sz w:val="24"/>
          <w:szCs w:val="24"/>
        </w:rPr>
        <w:t>c) dokonuje wstępnej analizy zgłoszenia,</w:t>
      </w:r>
    </w:p>
    <w:p w:rsidR="009E7BC5" w:rsidRPr="003724DE" w:rsidRDefault="009E7BC5" w:rsidP="00E97BC4">
      <w:pPr>
        <w:pStyle w:val="Bezodstpw"/>
        <w:jc w:val="both"/>
        <w:rPr>
          <w:rFonts w:cstheme="minorHAnsi"/>
          <w:sz w:val="24"/>
          <w:szCs w:val="24"/>
        </w:rPr>
      </w:pPr>
      <w:r w:rsidRPr="003724DE">
        <w:rPr>
          <w:rFonts w:cstheme="minorHAnsi"/>
          <w:sz w:val="24"/>
          <w:szCs w:val="24"/>
        </w:rPr>
        <w:t>d) zgodnie z przyznanymi uprawnieniami nadaje lub nie nadaje osobie zgłaszającej statusu sygnalisty.</w:t>
      </w:r>
    </w:p>
    <w:p w:rsidR="006312E2" w:rsidRDefault="009E7BC5" w:rsidP="00E97BC4">
      <w:pPr>
        <w:pStyle w:val="Bezodstpw"/>
        <w:jc w:val="both"/>
        <w:rPr>
          <w:rFonts w:cstheme="minorHAnsi"/>
          <w:sz w:val="24"/>
          <w:szCs w:val="24"/>
        </w:rPr>
      </w:pPr>
      <w:r w:rsidRPr="003724DE">
        <w:rPr>
          <w:rFonts w:cstheme="minorHAnsi"/>
          <w:sz w:val="24"/>
          <w:szCs w:val="24"/>
        </w:rPr>
        <w:t xml:space="preserve">3. Jeżeli, po wstępnej weryfikacji, zgłoszenie nadaje się do rozpoznania w trybie określonym w przepisach prawa wszczyna postępowanie wyjaśniające, które prowadzone jest pod jego przewodnictwem przez </w:t>
      </w:r>
      <w:r w:rsidR="00CD7B49">
        <w:rPr>
          <w:rFonts w:cstheme="minorHAnsi"/>
          <w:sz w:val="24"/>
          <w:szCs w:val="24"/>
        </w:rPr>
        <w:t xml:space="preserve">Zespół </w:t>
      </w:r>
      <w:r w:rsidRPr="003724DE">
        <w:rPr>
          <w:rFonts w:cstheme="minorHAnsi"/>
          <w:sz w:val="24"/>
          <w:szCs w:val="24"/>
        </w:rPr>
        <w:t>do spraw naruszeń prawa powołan</w:t>
      </w:r>
      <w:r w:rsidR="00CD7B49">
        <w:rPr>
          <w:rFonts w:cstheme="minorHAnsi"/>
          <w:sz w:val="24"/>
          <w:szCs w:val="24"/>
        </w:rPr>
        <w:t>y</w:t>
      </w:r>
      <w:r w:rsidR="006312E2">
        <w:rPr>
          <w:rFonts w:cstheme="minorHAnsi"/>
          <w:sz w:val="24"/>
          <w:szCs w:val="24"/>
        </w:rPr>
        <w:t xml:space="preserve"> przez kierownika jednostki.</w:t>
      </w:r>
    </w:p>
    <w:p w:rsidR="006312E2" w:rsidRDefault="006312E2" w:rsidP="00E97BC4">
      <w:pPr>
        <w:pStyle w:val="Bezodstpw"/>
        <w:jc w:val="both"/>
        <w:rPr>
          <w:rFonts w:cstheme="minorHAnsi"/>
          <w:sz w:val="24"/>
          <w:szCs w:val="24"/>
        </w:rPr>
      </w:pPr>
      <w:r>
        <w:rPr>
          <w:rFonts w:cstheme="minorHAnsi"/>
          <w:sz w:val="24"/>
          <w:szCs w:val="24"/>
        </w:rPr>
        <w:t>4. Na członka zespołu może być wyznaczona osoba, której doświadczenie oraz zdobyta wiedza może przyczynić się do wszechstronnego i obiektywnego wyjaśnienia sprawy zgłoszonego przez sygnalistę naruszenia prawa.</w:t>
      </w:r>
    </w:p>
    <w:p w:rsidR="006312E2" w:rsidRPr="003724DE" w:rsidRDefault="006312E2" w:rsidP="00E97BC4">
      <w:pPr>
        <w:pStyle w:val="Bezodstpw"/>
        <w:jc w:val="both"/>
        <w:rPr>
          <w:rFonts w:cstheme="minorHAnsi"/>
          <w:sz w:val="24"/>
          <w:szCs w:val="24"/>
        </w:rPr>
      </w:pPr>
      <w:r>
        <w:rPr>
          <w:rFonts w:cstheme="minorHAnsi"/>
          <w:sz w:val="24"/>
          <w:szCs w:val="24"/>
        </w:rPr>
        <w:t>5. Na członka zespołu nie może być wyznaczona osoba, która jest wymieniona w zgłoszeniu jako naruszająca przepisy prawa.</w:t>
      </w:r>
    </w:p>
    <w:p w:rsidR="009E7BC5" w:rsidRPr="003724DE" w:rsidRDefault="006312E2" w:rsidP="00E97BC4">
      <w:pPr>
        <w:pStyle w:val="Bezodstpw"/>
        <w:jc w:val="both"/>
        <w:rPr>
          <w:rFonts w:cstheme="minorHAnsi"/>
          <w:sz w:val="24"/>
          <w:szCs w:val="24"/>
        </w:rPr>
      </w:pPr>
      <w:r>
        <w:rPr>
          <w:rFonts w:cstheme="minorHAnsi"/>
          <w:sz w:val="24"/>
          <w:szCs w:val="24"/>
        </w:rPr>
        <w:t>6</w:t>
      </w:r>
      <w:r w:rsidR="009E7BC5" w:rsidRPr="003724DE">
        <w:rPr>
          <w:rFonts w:cstheme="minorHAnsi"/>
          <w:sz w:val="24"/>
          <w:szCs w:val="24"/>
        </w:rPr>
        <w:t>. Nadzór nad postępowaniem wyjaśniającym prowadzi osoba odpowiedzialna za obsługę zgłoszeń.</w:t>
      </w:r>
    </w:p>
    <w:p w:rsidR="009E7BC5" w:rsidRPr="003724DE" w:rsidRDefault="006312E2" w:rsidP="00E97BC4">
      <w:pPr>
        <w:pStyle w:val="Bezodstpw"/>
        <w:jc w:val="both"/>
        <w:rPr>
          <w:rFonts w:cstheme="minorHAnsi"/>
          <w:sz w:val="24"/>
          <w:szCs w:val="24"/>
        </w:rPr>
      </w:pPr>
      <w:r>
        <w:rPr>
          <w:rFonts w:cstheme="minorHAnsi"/>
          <w:sz w:val="24"/>
          <w:szCs w:val="24"/>
        </w:rPr>
        <w:t>7</w:t>
      </w:r>
      <w:r w:rsidR="009E7BC5" w:rsidRPr="003724DE">
        <w:rPr>
          <w:rFonts w:cstheme="minorHAnsi"/>
          <w:sz w:val="24"/>
          <w:szCs w:val="24"/>
        </w:rPr>
        <w:t>. Przekroczenie terminu wskazanego wyżej możliwe jest w razie konieczności podjęcia dodatkowych czynności w ramach wstępnej analizy zgłoszenia, które nie może trwać dłużej niż 14 dni</w:t>
      </w:r>
      <w:r w:rsidR="003724DE">
        <w:rPr>
          <w:rFonts w:cstheme="minorHAnsi"/>
          <w:sz w:val="24"/>
          <w:szCs w:val="24"/>
        </w:rPr>
        <w:t xml:space="preserve"> kalendarzowych</w:t>
      </w:r>
      <w:r w:rsidR="009E7BC5" w:rsidRPr="003724DE">
        <w:rPr>
          <w:rFonts w:cstheme="minorHAnsi"/>
          <w:sz w:val="24"/>
          <w:szCs w:val="24"/>
        </w:rPr>
        <w:t>.</w:t>
      </w:r>
    </w:p>
    <w:p w:rsidR="00A36A9B" w:rsidRPr="003724DE" w:rsidRDefault="006312E2" w:rsidP="00E97BC4">
      <w:pPr>
        <w:pStyle w:val="Bezodstpw"/>
        <w:jc w:val="both"/>
        <w:rPr>
          <w:rFonts w:cstheme="minorHAnsi"/>
          <w:sz w:val="24"/>
          <w:szCs w:val="24"/>
        </w:rPr>
      </w:pPr>
      <w:r>
        <w:rPr>
          <w:rFonts w:cstheme="minorHAnsi"/>
          <w:sz w:val="24"/>
          <w:szCs w:val="24"/>
        </w:rPr>
        <w:t>8</w:t>
      </w:r>
      <w:r w:rsidR="00A36A9B" w:rsidRPr="003724DE">
        <w:rPr>
          <w:rFonts w:cstheme="minorHAnsi"/>
          <w:sz w:val="24"/>
          <w:szCs w:val="24"/>
        </w:rPr>
        <w:t xml:space="preserve">. Rozpatrzenie zgłoszenia naruszenia prawa następuje bez względnej zwłoki, w okresie </w:t>
      </w:r>
      <w:r w:rsidR="00351474">
        <w:rPr>
          <w:rFonts w:cstheme="minorHAnsi"/>
          <w:sz w:val="24"/>
          <w:szCs w:val="24"/>
        </w:rPr>
        <w:br/>
      </w:r>
      <w:r w:rsidR="00A36A9B" w:rsidRPr="003724DE">
        <w:rPr>
          <w:rFonts w:cstheme="minorHAnsi"/>
          <w:sz w:val="24"/>
          <w:szCs w:val="24"/>
        </w:rPr>
        <w:t xml:space="preserve">nie dłuższym niż 30 dni </w:t>
      </w:r>
      <w:r w:rsidR="00D40940" w:rsidRPr="003724DE">
        <w:rPr>
          <w:rFonts w:cstheme="minorHAnsi"/>
          <w:sz w:val="24"/>
          <w:szCs w:val="24"/>
        </w:rPr>
        <w:t xml:space="preserve">kalendarzowych </w:t>
      </w:r>
      <w:r w:rsidR="00A36A9B" w:rsidRPr="003724DE">
        <w:rPr>
          <w:rFonts w:cstheme="minorHAnsi"/>
          <w:sz w:val="24"/>
          <w:szCs w:val="24"/>
        </w:rPr>
        <w:t>od daty wszczęcia postępowania wyjaśniającego.</w:t>
      </w:r>
    </w:p>
    <w:p w:rsidR="00A36A9B" w:rsidRPr="003724DE" w:rsidRDefault="006312E2" w:rsidP="00E97BC4">
      <w:pPr>
        <w:pStyle w:val="Bezodstpw"/>
        <w:jc w:val="both"/>
        <w:rPr>
          <w:rFonts w:cstheme="minorHAnsi"/>
          <w:sz w:val="24"/>
          <w:szCs w:val="24"/>
        </w:rPr>
      </w:pPr>
      <w:r>
        <w:rPr>
          <w:rFonts w:cstheme="minorHAnsi"/>
          <w:sz w:val="24"/>
          <w:szCs w:val="24"/>
        </w:rPr>
        <w:t>9</w:t>
      </w:r>
      <w:r w:rsidR="00A36A9B" w:rsidRPr="003724DE">
        <w:rPr>
          <w:rFonts w:cstheme="minorHAnsi"/>
          <w:sz w:val="24"/>
          <w:szCs w:val="24"/>
        </w:rPr>
        <w:t xml:space="preserve">. W szczególnie skomplikowanych przypadkach rozpatrzenie zgłoszenia nieprawidłowości może nastąpić w terminie nie dłuższym niż 90 dni </w:t>
      </w:r>
      <w:r w:rsidR="00D40940" w:rsidRPr="003724DE">
        <w:rPr>
          <w:rFonts w:cstheme="minorHAnsi"/>
          <w:sz w:val="24"/>
          <w:szCs w:val="24"/>
        </w:rPr>
        <w:t xml:space="preserve">kalendarzowych </w:t>
      </w:r>
      <w:r w:rsidR="00A36A9B" w:rsidRPr="003724DE">
        <w:rPr>
          <w:rFonts w:cstheme="minorHAnsi"/>
          <w:sz w:val="24"/>
          <w:szCs w:val="24"/>
        </w:rPr>
        <w:t>od daty wszczęcia postępowania wyjaśniającego.</w:t>
      </w:r>
    </w:p>
    <w:p w:rsidR="00A36A9B" w:rsidRPr="003724DE" w:rsidRDefault="006312E2" w:rsidP="00E97BC4">
      <w:pPr>
        <w:pStyle w:val="Bezodstpw"/>
        <w:jc w:val="both"/>
        <w:rPr>
          <w:rFonts w:cstheme="minorHAnsi"/>
          <w:sz w:val="24"/>
          <w:szCs w:val="24"/>
        </w:rPr>
      </w:pPr>
      <w:r>
        <w:rPr>
          <w:rFonts w:cstheme="minorHAnsi"/>
          <w:sz w:val="24"/>
          <w:szCs w:val="24"/>
        </w:rPr>
        <w:t>10</w:t>
      </w:r>
      <w:r w:rsidR="00A36A9B" w:rsidRPr="003724DE">
        <w:rPr>
          <w:rFonts w:cstheme="minorHAnsi"/>
          <w:sz w:val="24"/>
          <w:szCs w:val="24"/>
        </w:rPr>
        <w:t xml:space="preserve">. Z przeprowadzonego postępowania wyjaśniającego przez </w:t>
      </w:r>
      <w:r>
        <w:rPr>
          <w:rFonts w:cstheme="minorHAnsi"/>
          <w:sz w:val="24"/>
          <w:szCs w:val="24"/>
        </w:rPr>
        <w:t>Zespół</w:t>
      </w:r>
      <w:r w:rsidR="00A36A9B" w:rsidRPr="003724DE">
        <w:rPr>
          <w:rFonts w:cstheme="minorHAnsi"/>
          <w:sz w:val="24"/>
          <w:szCs w:val="24"/>
        </w:rPr>
        <w:t xml:space="preserve"> do spraw naruszeń prawa sporządzany jest przez jej przewodniczącego </w:t>
      </w:r>
      <w:r w:rsidR="00A029C3" w:rsidRPr="003724DE">
        <w:rPr>
          <w:rFonts w:cstheme="minorHAnsi"/>
          <w:sz w:val="24"/>
          <w:szCs w:val="24"/>
        </w:rPr>
        <w:t>pisemne sprawozdanie</w:t>
      </w:r>
      <w:r w:rsidR="00A36A9B" w:rsidRPr="003724DE">
        <w:rPr>
          <w:rFonts w:cstheme="minorHAnsi"/>
          <w:sz w:val="24"/>
          <w:szCs w:val="24"/>
        </w:rPr>
        <w:t>, któr</w:t>
      </w:r>
      <w:r w:rsidR="00A029C3" w:rsidRPr="003724DE">
        <w:rPr>
          <w:rFonts w:cstheme="minorHAnsi"/>
          <w:sz w:val="24"/>
          <w:szCs w:val="24"/>
        </w:rPr>
        <w:t>e</w:t>
      </w:r>
      <w:r w:rsidR="00A36A9B" w:rsidRPr="003724DE">
        <w:rPr>
          <w:rFonts w:cstheme="minorHAnsi"/>
          <w:sz w:val="24"/>
          <w:szCs w:val="24"/>
        </w:rPr>
        <w:t xml:space="preserve"> zawiera wnioski w zakresie proponowanych rozstrzygnięć i przedstawiony jest kierownikowi jednostki do zatwierdzenia.</w:t>
      </w:r>
    </w:p>
    <w:p w:rsidR="00A36A9B" w:rsidRPr="003724DE" w:rsidRDefault="006312E2" w:rsidP="00E97BC4">
      <w:pPr>
        <w:pStyle w:val="Bezodstpw"/>
        <w:jc w:val="both"/>
        <w:rPr>
          <w:rFonts w:cstheme="minorHAnsi"/>
          <w:sz w:val="24"/>
          <w:szCs w:val="24"/>
        </w:rPr>
      </w:pPr>
      <w:r>
        <w:rPr>
          <w:rFonts w:cstheme="minorHAnsi"/>
          <w:sz w:val="24"/>
          <w:szCs w:val="24"/>
        </w:rPr>
        <w:t>11</w:t>
      </w:r>
      <w:r w:rsidR="00A36A9B" w:rsidRPr="003724DE">
        <w:rPr>
          <w:rFonts w:cstheme="minorHAnsi"/>
          <w:sz w:val="24"/>
          <w:szCs w:val="24"/>
        </w:rPr>
        <w:t xml:space="preserve">. Wnioski zawarte </w:t>
      </w:r>
      <w:r w:rsidR="00260F88" w:rsidRPr="003724DE">
        <w:rPr>
          <w:rFonts w:cstheme="minorHAnsi"/>
          <w:sz w:val="24"/>
          <w:szCs w:val="24"/>
        </w:rPr>
        <w:t>w sprawozdaniu</w:t>
      </w:r>
      <w:r w:rsidR="00A029C3" w:rsidRPr="003724DE">
        <w:rPr>
          <w:rFonts w:cstheme="minorHAnsi"/>
          <w:sz w:val="24"/>
          <w:szCs w:val="24"/>
        </w:rPr>
        <w:t xml:space="preserve"> </w:t>
      </w:r>
      <w:r w:rsidR="00A36A9B" w:rsidRPr="003724DE">
        <w:rPr>
          <w:rFonts w:cstheme="minorHAnsi"/>
          <w:sz w:val="24"/>
          <w:szCs w:val="24"/>
        </w:rPr>
        <w:t>skierowane zostają do realizacji.</w:t>
      </w:r>
    </w:p>
    <w:p w:rsidR="00A36A9B" w:rsidRPr="003724DE" w:rsidRDefault="00A36A9B" w:rsidP="00E97BC4">
      <w:pPr>
        <w:pStyle w:val="Bezodstpw"/>
        <w:jc w:val="both"/>
        <w:rPr>
          <w:rFonts w:cstheme="minorHAnsi"/>
          <w:sz w:val="24"/>
          <w:szCs w:val="24"/>
        </w:rPr>
      </w:pPr>
      <w:r w:rsidRPr="003724DE">
        <w:rPr>
          <w:rFonts w:cstheme="minorHAnsi"/>
          <w:sz w:val="24"/>
          <w:szCs w:val="24"/>
        </w:rPr>
        <w:t>1</w:t>
      </w:r>
      <w:r w:rsidR="006312E2">
        <w:rPr>
          <w:rFonts w:cstheme="minorHAnsi"/>
          <w:sz w:val="24"/>
          <w:szCs w:val="24"/>
        </w:rPr>
        <w:t>2</w:t>
      </w:r>
      <w:r w:rsidRPr="003724DE">
        <w:rPr>
          <w:rFonts w:cstheme="minorHAnsi"/>
          <w:sz w:val="24"/>
          <w:szCs w:val="24"/>
        </w:rPr>
        <w:t>. Osoba odpowiedzialna za obsługę zgłoszeń ma obowiązek przekazania sygnaliście informacji zwrotnej,</w:t>
      </w:r>
      <w:r w:rsidR="00B57A91" w:rsidRPr="003724DE">
        <w:rPr>
          <w:rFonts w:cstheme="minorHAnsi"/>
          <w:sz w:val="24"/>
          <w:szCs w:val="24"/>
        </w:rPr>
        <w:t xml:space="preserve"> w </w:t>
      </w:r>
      <w:r w:rsidRPr="003724DE">
        <w:rPr>
          <w:rFonts w:cstheme="minorHAnsi"/>
          <w:sz w:val="24"/>
          <w:szCs w:val="24"/>
        </w:rPr>
        <w:t>nieprzekrac</w:t>
      </w:r>
      <w:r w:rsidR="00B57A91" w:rsidRPr="003724DE">
        <w:rPr>
          <w:rFonts w:cstheme="minorHAnsi"/>
          <w:sz w:val="24"/>
          <w:szCs w:val="24"/>
        </w:rPr>
        <w:t>z</w:t>
      </w:r>
      <w:r w:rsidRPr="003724DE">
        <w:rPr>
          <w:rFonts w:cstheme="minorHAnsi"/>
          <w:sz w:val="24"/>
          <w:szCs w:val="24"/>
        </w:rPr>
        <w:t>ający</w:t>
      </w:r>
      <w:r w:rsidR="00B57A91" w:rsidRPr="003724DE">
        <w:rPr>
          <w:rFonts w:cstheme="minorHAnsi"/>
          <w:sz w:val="24"/>
          <w:szCs w:val="24"/>
        </w:rPr>
        <w:t>m</w:t>
      </w:r>
      <w:r w:rsidRPr="003724DE">
        <w:rPr>
          <w:rFonts w:cstheme="minorHAnsi"/>
          <w:sz w:val="24"/>
          <w:szCs w:val="24"/>
        </w:rPr>
        <w:t xml:space="preserve"> </w:t>
      </w:r>
      <w:r w:rsidR="00B57A91" w:rsidRPr="003724DE">
        <w:rPr>
          <w:rFonts w:cstheme="minorHAnsi"/>
          <w:sz w:val="24"/>
          <w:szCs w:val="24"/>
        </w:rPr>
        <w:t xml:space="preserve">terminie 3 miesięcy od dnia potwierdzenia przyjęcia zgłoszenia wewnętrznego lub w przypadku nieprzekazania potwierdzenia </w:t>
      </w:r>
      <w:r w:rsidR="00B57A91" w:rsidRPr="003724DE">
        <w:rPr>
          <w:rFonts w:cstheme="minorHAnsi"/>
          <w:sz w:val="24"/>
          <w:szCs w:val="24"/>
        </w:rPr>
        <w:br/>
        <w:t>3 miesięcy od upływu 7 dni od dnia dokonania zgłoszenia wewnętrznego, chyba że sygnalista nie podał adresu do kontaktu, na który należy przekazać informację zwrotną.</w:t>
      </w:r>
    </w:p>
    <w:p w:rsidR="00EB671A" w:rsidRDefault="00EB671A" w:rsidP="00C83CD8">
      <w:pPr>
        <w:pStyle w:val="Bezodstpw"/>
        <w:jc w:val="both"/>
        <w:rPr>
          <w:rFonts w:cstheme="minorHAnsi"/>
          <w:sz w:val="24"/>
          <w:szCs w:val="24"/>
        </w:rPr>
      </w:pPr>
    </w:p>
    <w:p w:rsidR="00725535" w:rsidRDefault="00725535" w:rsidP="00C83CD8">
      <w:pPr>
        <w:pStyle w:val="Bezodstpw"/>
        <w:jc w:val="both"/>
        <w:rPr>
          <w:rFonts w:cstheme="minorHAnsi"/>
          <w:sz w:val="24"/>
          <w:szCs w:val="24"/>
        </w:rPr>
      </w:pPr>
    </w:p>
    <w:p w:rsidR="00664E0D" w:rsidRDefault="00664E0D" w:rsidP="00664E0D">
      <w:pPr>
        <w:pStyle w:val="Bezodstpw"/>
        <w:jc w:val="both"/>
        <w:rPr>
          <w:b/>
          <w:sz w:val="24"/>
          <w:szCs w:val="24"/>
        </w:rPr>
      </w:pPr>
      <w:r>
        <w:rPr>
          <w:rFonts w:cstheme="minorHAnsi"/>
          <w:b/>
          <w:sz w:val="24"/>
          <w:szCs w:val="24"/>
        </w:rPr>
        <w:t>§</w:t>
      </w:r>
      <w:r>
        <w:rPr>
          <w:b/>
          <w:sz w:val="24"/>
          <w:szCs w:val="24"/>
        </w:rPr>
        <w:t>10</w:t>
      </w:r>
    </w:p>
    <w:p w:rsidR="00664E0D" w:rsidRDefault="00664E0D" w:rsidP="00664E0D">
      <w:pPr>
        <w:pStyle w:val="Bezodstpw"/>
        <w:numPr>
          <w:ilvl w:val="0"/>
          <w:numId w:val="4"/>
        </w:numPr>
        <w:jc w:val="both"/>
        <w:rPr>
          <w:sz w:val="24"/>
          <w:szCs w:val="24"/>
        </w:rPr>
      </w:pPr>
      <w:r>
        <w:rPr>
          <w:sz w:val="24"/>
          <w:szCs w:val="24"/>
        </w:rPr>
        <w:t>W przypadku potwierdzenia faktu naruszenia prawa wynikając</w:t>
      </w:r>
      <w:r w:rsidR="00351474">
        <w:rPr>
          <w:sz w:val="24"/>
          <w:szCs w:val="24"/>
        </w:rPr>
        <w:t>ego</w:t>
      </w:r>
      <w:r>
        <w:rPr>
          <w:sz w:val="24"/>
          <w:szCs w:val="24"/>
        </w:rPr>
        <w:t xml:space="preserve"> z nałożonych obowiązków służbowych i pracowniczych:</w:t>
      </w:r>
    </w:p>
    <w:p w:rsidR="00664E0D" w:rsidRDefault="00664E0D" w:rsidP="00664E0D">
      <w:pPr>
        <w:pStyle w:val="Bezodstpw"/>
        <w:ind w:left="502"/>
        <w:jc w:val="both"/>
        <w:rPr>
          <w:sz w:val="24"/>
          <w:szCs w:val="24"/>
        </w:rPr>
      </w:pPr>
    </w:p>
    <w:p w:rsidR="00664E0D" w:rsidRDefault="00664E0D" w:rsidP="00664E0D">
      <w:pPr>
        <w:pStyle w:val="Bezodstpw"/>
        <w:numPr>
          <w:ilvl w:val="0"/>
          <w:numId w:val="5"/>
        </w:numPr>
        <w:jc w:val="both"/>
        <w:rPr>
          <w:sz w:val="24"/>
          <w:szCs w:val="24"/>
        </w:rPr>
      </w:pPr>
      <w:r>
        <w:rPr>
          <w:sz w:val="24"/>
          <w:szCs w:val="24"/>
        </w:rPr>
        <w:t xml:space="preserve">w stosunku do policjantów mają zastosowanie przepisy określone w Rozdziale 10 Odpowiedzialność dyscyplinarna i karna policjantów Ustawy z dnia 6 kwietnia 1990 r. o Policji (Dz. U. z 2024 r., poz. 145 </w:t>
      </w:r>
      <w:proofErr w:type="spellStart"/>
      <w:r>
        <w:rPr>
          <w:sz w:val="24"/>
          <w:szCs w:val="24"/>
        </w:rPr>
        <w:t>t.j</w:t>
      </w:r>
      <w:proofErr w:type="spellEnd"/>
      <w:r>
        <w:rPr>
          <w:sz w:val="24"/>
          <w:szCs w:val="24"/>
        </w:rPr>
        <w:t>. z późn. zm.);</w:t>
      </w:r>
    </w:p>
    <w:p w:rsidR="00664E0D" w:rsidRDefault="00664E0D" w:rsidP="00664E0D">
      <w:pPr>
        <w:pStyle w:val="Bezodstpw"/>
        <w:numPr>
          <w:ilvl w:val="0"/>
          <w:numId w:val="5"/>
        </w:numPr>
        <w:jc w:val="both"/>
        <w:rPr>
          <w:rFonts w:cstheme="minorHAnsi"/>
          <w:sz w:val="24"/>
          <w:szCs w:val="24"/>
        </w:rPr>
      </w:pPr>
      <w:r>
        <w:rPr>
          <w:sz w:val="24"/>
          <w:szCs w:val="24"/>
        </w:rPr>
        <w:t xml:space="preserve">w stosunku do członków korpusu służby cywilnej mają zastosowanie przepisy określone w Rozdziale 9 </w:t>
      </w:r>
      <w:r>
        <w:rPr>
          <w:rFonts w:cstheme="minorHAnsi"/>
          <w:bCs/>
          <w:color w:val="212529"/>
          <w:sz w:val="24"/>
          <w:szCs w:val="24"/>
          <w:shd w:val="clear" w:color="auto" w:fill="FFFFFF"/>
        </w:rPr>
        <w:t>Odpowiedzialność dyscyplinarna członka korpusu służby cywilnej</w:t>
      </w:r>
      <w:r>
        <w:t xml:space="preserve"> Ustawy o służbie cywilnej (Dz. U.  z 2024 r., poz. 409 </w:t>
      </w:r>
      <w:proofErr w:type="spellStart"/>
      <w:r>
        <w:rPr>
          <w:sz w:val="24"/>
          <w:szCs w:val="24"/>
        </w:rPr>
        <w:t>t.j</w:t>
      </w:r>
      <w:proofErr w:type="spellEnd"/>
      <w:r>
        <w:rPr>
          <w:sz w:val="24"/>
          <w:szCs w:val="24"/>
        </w:rPr>
        <w:t xml:space="preserve">. </w:t>
      </w:r>
      <w:r>
        <w:rPr>
          <w:rFonts w:cstheme="minorHAnsi"/>
          <w:bCs/>
          <w:color w:val="212529"/>
          <w:sz w:val="24"/>
          <w:szCs w:val="24"/>
          <w:shd w:val="clear" w:color="auto" w:fill="FFFFFF"/>
        </w:rPr>
        <w:t>z późn. zm.);</w:t>
      </w:r>
    </w:p>
    <w:p w:rsidR="00664E0D" w:rsidRDefault="00664E0D" w:rsidP="00664E0D">
      <w:pPr>
        <w:pStyle w:val="Bezodstpw"/>
        <w:numPr>
          <w:ilvl w:val="0"/>
          <w:numId w:val="5"/>
        </w:numPr>
        <w:jc w:val="both"/>
        <w:rPr>
          <w:sz w:val="24"/>
          <w:szCs w:val="24"/>
        </w:rPr>
      </w:pPr>
      <w:r>
        <w:rPr>
          <w:sz w:val="24"/>
          <w:szCs w:val="24"/>
        </w:rPr>
        <w:t xml:space="preserve">w stosunku do pozostałych pracowników mają zastosowanie przepisy Kodeksu pracy (Dz. z 2023 r., poz. 1465 </w:t>
      </w:r>
      <w:proofErr w:type="spellStart"/>
      <w:r>
        <w:rPr>
          <w:sz w:val="24"/>
          <w:szCs w:val="24"/>
        </w:rPr>
        <w:t>t.j</w:t>
      </w:r>
      <w:proofErr w:type="spellEnd"/>
      <w:r>
        <w:rPr>
          <w:sz w:val="24"/>
          <w:szCs w:val="24"/>
        </w:rPr>
        <w:t>.  z późn. zm.).</w:t>
      </w:r>
    </w:p>
    <w:p w:rsidR="00664E0D" w:rsidRDefault="00664E0D" w:rsidP="00664E0D">
      <w:pPr>
        <w:pStyle w:val="Bezodstpw"/>
        <w:ind w:left="862"/>
        <w:jc w:val="both"/>
        <w:rPr>
          <w:sz w:val="24"/>
          <w:szCs w:val="24"/>
        </w:rPr>
      </w:pPr>
    </w:p>
    <w:p w:rsidR="00664E0D" w:rsidRDefault="00664E0D" w:rsidP="00664E0D">
      <w:pPr>
        <w:pStyle w:val="Bezodstpw"/>
        <w:numPr>
          <w:ilvl w:val="0"/>
          <w:numId w:val="4"/>
        </w:numPr>
        <w:jc w:val="both"/>
        <w:rPr>
          <w:rFonts w:cstheme="minorHAnsi"/>
          <w:sz w:val="24"/>
          <w:szCs w:val="24"/>
        </w:rPr>
      </w:pPr>
      <w:r>
        <w:rPr>
          <w:sz w:val="24"/>
          <w:szCs w:val="24"/>
        </w:rPr>
        <w:t xml:space="preserve">Ponadto w stosunku do wszystkich osób zatrudnionych w Komendzie Miejskiej Policji </w:t>
      </w:r>
      <w:r>
        <w:rPr>
          <w:sz w:val="24"/>
          <w:szCs w:val="24"/>
        </w:rPr>
        <w:br/>
        <w:t>w Rzeszowie i jednostkach podległych, w przypadku potwierdzenia faktu naruszenia prawa wynikając</w:t>
      </w:r>
      <w:r w:rsidR="00351474">
        <w:rPr>
          <w:sz w:val="24"/>
          <w:szCs w:val="24"/>
        </w:rPr>
        <w:t>ego</w:t>
      </w:r>
      <w:r>
        <w:rPr>
          <w:sz w:val="24"/>
          <w:szCs w:val="24"/>
        </w:rPr>
        <w:t xml:space="preserve"> z nałożonych obowiązków służbowych i pracowniczych, mają zastosowanie przepisy prawa powszechnie obowiązującego.</w:t>
      </w:r>
    </w:p>
    <w:p w:rsidR="00813009" w:rsidRDefault="00813009" w:rsidP="000611AF">
      <w:pPr>
        <w:pStyle w:val="Bezodstpw"/>
        <w:jc w:val="both"/>
        <w:rPr>
          <w:sz w:val="24"/>
          <w:szCs w:val="24"/>
        </w:rPr>
      </w:pPr>
    </w:p>
    <w:p w:rsidR="00665625" w:rsidRDefault="00665625" w:rsidP="00813009">
      <w:pPr>
        <w:pStyle w:val="Bezodstpw"/>
        <w:jc w:val="both"/>
        <w:rPr>
          <w:b/>
          <w:sz w:val="24"/>
          <w:szCs w:val="24"/>
        </w:rPr>
      </w:pPr>
      <w:r w:rsidRPr="00690513">
        <w:rPr>
          <w:rFonts w:cstheme="minorHAnsi"/>
          <w:b/>
          <w:sz w:val="24"/>
          <w:szCs w:val="24"/>
        </w:rPr>
        <w:t>§</w:t>
      </w:r>
      <w:r>
        <w:rPr>
          <w:b/>
          <w:sz w:val="24"/>
          <w:szCs w:val="24"/>
        </w:rPr>
        <w:t>1</w:t>
      </w:r>
      <w:r w:rsidR="00725535">
        <w:rPr>
          <w:b/>
          <w:sz w:val="24"/>
          <w:szCs w:val="24"/>
        </w:rPr>
        <w:t>1</w:t>
      </w:r>
    </w:p>
    <w:p w:rsidR="007A7390" w:rsidRPr="007A7390" w:rsidRDefault="007A7390" w:rsidP="00813009">
      <w:pPr>
        <w:spacing w:line="240" w:lineRule="auto"/>
        <w:jc w:val="both"/>
        <w:rPr>
          <w:rFonts w:cstheme="minorHAnsi"/>
          <w:b/>
          <w:sz w:val="24"/>
          <w:szCs w:val="24"/>
        </w:rPr>
      </w:pPr>
      <w:r w:rsidRPr="007A7390">
        <w:rPr>
          <w:rFonts w:cstheme="minorHAnsi"/>
          <w:b/>
          <w:sz w:val="24"/>
          <w:szCs w:val="24"/>
        </w:rPr>
        <w:t>Przetwarzanie danych osobowych</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1. Ochrona poufności tożsamości osoby dokonującej zgłoszenia podczas trwania procesu dokonywania zgłoszenia i w toku postępowań wyjaśniających, uruchomionych na skutek danego zgłoszenia jest jednym z zasadniczych środków zapobiegających działaniom odwetowym.</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 xml:space="preserve">2. Przetwarzanie danych osobowych w ramach ustanowionej procedury zgłoszeń wewnętrznych odbywa się zgodnie z przepisami RODO oraz obowiązującej w KMP </w:t>
      </w:r>
      <w:r>
        <w:rPr>
          <w:rFonts w:cstheme="minorHAnsi"/>
          <w:sz w:val="24"/>
          <w:szCs w:val="24"/>
        </w:rPr>
        <w:br/>
      </w:r>
      <w:r w:rsidRPr="007A7390">
        <w:rPr>
          <w:rFonts w:cstheme="minorHAnsi"/>
          <w:sz w:val="24"/>
          <w:szCs w:val="24"/>
        </w:rPr>
        <w:t xml:space="preserve">w Rzeszowie </w:t>
      </w:r>
      <w:r w:rsidRPr="007A7390">
        <w:rPr>
          <w:rFonts w:cstheme="minorHAnsi"/>
          <w:i/>
          <w:sz w:val="24"/>
          <w:szCs w:val="24"/>
        </w:rPr>
        <w:t>Polityki Bezpieczeństwa Przetwarzania Danych Osobowych</w:t>
      </w:r>
      <w:r w:rsidRPr="007A7390">
        <w:rPr>
          <w:rFonts w:cstheme="minorHAnsi"/>
          <w:sz w:val="24"/>
          <w:szCs w:val="24"/>
        </w:rPr>
        <w:t>, wprowadzonej decyzją nr 112/19 Komendanta Miejskiego Policji w Rzeszowie z dnia 19.11.2019r.</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 xml:space="preserve"> 3. Komendant Miejski Policji w </w:t>
      </w:r>
      <w:r w:rsidR="00260F88" w:rsidRPr="007A7390">
        <w:rPr>
          <w:rFonts w:cstheme="minorHAnsi"/>
          <w:sz w:val="24"/>
          <w:szCs w:val="24"/>
        </w:rPr>
        <w:t>Rzeszowie</w:t>
      </w:r>
      <w:r w:rsidRPr="007A7390">
        <w:rPr>
          <w:rFonts w:cstheme="minorHAnsi"/>
          <w:sz w:val="24"/>
          <w:szCs w:val="24"/>
        </w:rPr>
        <w:t xml:space="preserve"> jako Administrator </w:t>
      </w:r>
      <w:r w:rsidR="00260F88" w:rsidRPr="007A7390">
        <w:rPr>
          <w:rFonts w:cstheme="minorHAnsi"/>
          <w:sz w:val="24"/>
          <w:szCs w:val="24"/>
        </w:rPr>
        <w:t>Danych może</w:t>
      </w:r>
      <w:r w:rsidRPr="007A7390">
        <w:rPr>
          <w:rFonts w:cstheme="minorHAnsi"/>
          <w:sz w:val="24"/>
          <w:szCs w:val="24"/>
        </w:rPr>
        <w:t xml:space="preserve"> przetwarzać dane osobowe sygnalisty oraz osób, których dotyczy zgłoszenie, a także świadków zdarzeń </w:t>
      </w:r>
      <w:r>
        <w:rPr>
          <w:rFonts w:cstheme="minorHAnsi"/>
          <w:sz w:val="24"/>
          <w:szCs w:val="24"/>
        </w:rPr>
        <w:br/>
      </w:r>
      <w:r w:rsidRPr="007A7390">
        <w:rPr>
          <w:rFonts w:cstheme="minorHAnsi"/>
          <w:sz w:val="24"/>
          <w:szCs w:val="24"/>
        </w:rPr>
        <w:t>w związku ze zgłoszeniem w celu jego weryfikacji, w tym podejmowania działań następczych na podstawie art. 6 ust.1 lit. c RODO.</w:t>
      </w:r>
    </w:p>
    <w:p w:rsidR="007A7390" w:rsidRPr="007A7390" w:rsidRDefault="007A7390" w:rsidP="00813009">
      <w:pPr>
        <w:spacing w:line="240" w:lineRule="auto"/>
        <w:jc w:val="both"/>
        <w:rPr>
          <w:rFonts w:cstheme="minorHAnsi"/>
          <w:color w:val="000000"/>
          <w:sz w:val="24"/>
          <w:szCs w:val="24"/>
        </w:rPr>
      </w:pPr>
      <w:r w:rsidRPr="007A7390">
        <w:rPr>
          <w:rFonts w:cstheme="minorHAnsi"/>
          <w:sz w:val="24"/>
          <w:szCs w:val="24"/>
        </w:rPr>
        <w:t xml:space="preserve">4. </w:t>
      </w:r>
      <w:r w:rsidRPr="007A7390">
        <w:rPr>
          <w:rFonts w:cstheme="minorHAnsi"/>
          <w:color w:val="000000"/>
          <w:sz w:val="24"/>
          <w:szCs w:val="24"/>
        </w:rPr>
        <w:t xml:space="preserve">Administrator po otrzymaniu zgłoszenia przetwarza dane osobowe w zakresie niezbędnym do przyjęcia zgłoszenia lub podjęcia ewentualnego działania następczego osobiście </w:t>
      </w:r>
      <w:r w:rsidR="00813009">
        <w:rPr>
          <w:rFonts w:cstheme="minorHAnsi"/>
          <w:color w:val="000000"/>
          <w:sz w:val="24"/>
          <w:szCs w:val="24"/>
        </w:rPr>
        <w:br/>
      </w:r>
      <w:r w:rsidRPr="007A7390">
        <w:rPr>
          <w:rFonts w:cstheme="minorHAnsi"/>
          <w:color w:val="000000"/>
          <w:sz w:val="24"/>
          <w:szCs w:val="24"/>
        </w:rPr>
        <w:t xml:space="preserve">lub za pośrednictwem osób upoważnionych. Dane osobowe, które w sposób oczywisty nie mają znaczenia dla rozpatrywania konkretnego zgłoszenia, nie są zbierane, a w razie przypadkowego zebrania są niezwłocznie usuwane. Usunięcie tych danych osobowych następuje w terminie 14 </w:t>
      </w:r>
      <w:r w:rsidR="00260F88" w:rsidRPr="007A7390">
        <w:rPr>
          <w:rFonts w:cstheme="minorHAnsi"/>
          <w:color w:val="000000"/>
          <w:sz w:val="24"/>
          <w:szCs w:val="24"/>
        </w:rPr>
        <w:t>dni od</w:t>
      </w:r>
      <w:r w:rsidRPr="007A7390">
        <w:rPr>
          <w:rFonts w:cstheme="minorHAnsi"/>
          <w:color w:val="000000"/>
          <w:sz w:val="24"/>
          <w:szCs w:val="24"/>
        </w:rPr>
        <w:t xml:space="preserve"> chwili ustalenia, że nie mają one znaczenia dla sprawy.</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5. Administrator zapewnia przejrzyste wykonywanie obowiązków informacyjnych wynikających z art. 13 i 14 RODO poprzez przekazanie zainteresowanym osobom klauzulę informacyjną o których mowa w pk</w:t>
      </w:r>
      <w:r w:rsidR="00813009">
        <w:rPr>
          <w:rFonts w:cstheme="minorHAnsi"/>
          <w:sz w:val="24"/>
          <w:szCs w:val="24"/>
        </w:rPr>
        <w:t>t</w:t>
      </w:r>
      <w:r w:rsidRPr="007A7390">
        <w:rPr>
          <w:rFonts w:cstheme="minorHAnsi"/>
          <w:sz w:val="24"/>
          <w:szCs w:val="24"/>
        </w:rPr>
        <w:t xml:space="preserve"> 6 i 7.</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6. Klauzulę informacyjną dotyczącą przetwarzania danych osobowych sygnalisty w związku ze zgłoszeniem naruszenia prawa stanowi załącznik nr 3 do procedury.</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 xml:space="preserve"> 7. Klauzulę informacyjną dotyczącą przetwarzania danych osobowych osób, których dane zostały pozyskane w związku ze zgłoszeniem naruszenia prawa stanowi załącznik nr 4 </w:t>
      </w:r>
      <w:r>
        <w:rPr>
          <w:rFonts w:cstheme="minorHAnsi"/>
          <w:sz w:val="24"/>
          <w:szCs w:val="24"/>
        </w:rPr>
        <w:br/>
      </w:r>
      <w:r w:rsidRPr="007A7390">
        <w:rPr>
          <w:rFonts w:cstheme="minorHAnsi"/>
          <w:sz w:val="24"/>
          <w:szCs w:val="24"/>
        </w:rPr>
        <w:t>do procedury.</w:t>
      </w:r>
    </w:p>
    <w:p w:rsidR="007A7390" w:rsidRPr="007A7390" w:rsidRDefault="007A7390" w:rsidP="00813009">
      <w:pPr>
        <w:spacing w:line="240" w:lineRule="auto"/>
        <w:jc w:val="both"/>
        <w:rPr>
          <w:rFonts w:cstheme="minorHAnsi"/>
          <w:sz w:val="24"/>
          <w:szCs w:val="24"/>
        </w:rPr>
      </w:pPr>
      <w:r>
        <w:rPr>
          <w:rFonts w:cstheme="minorHAnsi"/>
          <w:sz w:val="24"/>
          <w:szCs w:val="24"/>
        </w:rPr>
        <w:t>8</w:t>
      </w:r>
      <w:r w:rsidRPr="007A7390">
        <w:rPr>
          <w:rFonts w:cstheme="minorHAnsi"/>
          <w:sz w:val="24"/>
          <w:szCs w:val="24"/>
        </w:rPr>
        <w:t xml:space="preserve">. IOD uzupełnia Rejestr czynności przetwarzania danych osobowych o zapisy dotyczące   obszaru przetwarzania danych </w:t>
      </w:r>
      <w:r w:rsidR="00260F88" w:rsidRPr="007A7390">
        <w:rPr>
          <w:rFonts w:cstheme="minorHAnsi"/>
          <w:sz w:val="24"/>
          <w:szCs w:val="24"/>
        </w:rPr>
        <w:t>sygnalistów,</w:t>
      </w:r>
      <w:r w:rsidRPr="007A7390">
        <w:rPr>
          <w:rFonts w:cstheme="minorHAnsi"/>
          <w:sz w:val="24"/>
          <w:szCs w:val="24"/>
        </w:rPr>
        <w:t xml:space="preserve"> który jest </w:t>
      </w:r>
      <w:r w:rsidR="00260F88" w:rsidRPr="007A7390">
        <w:rPr>
          <w:rFonts w:cstheme="minorHAnsi"/>
          <w:sz w:val="24"/>
          <w:szCs w:val="24"/>
        </w:rPr>
        <w:t>prowadzony zgodnie</w:t>
      </w:r>
      <w:r w:rsidRPr="007A7390">
        <w:rPr>
          <w:rFonts w:cstheme="minorHAnsi"/>
          <w:sz w:val="24"/>
          <w:szCs w:val="24"/>
        </w:rPr>
        <w:t xml:space="preserve"> z wymaganiami określonymi w art. 30 ust. 1</w:t>
      </w:r>
      <w:r>
        <w:rPr>
          <w:rFonts w:cstheme="minorHAnsi"/>
          <w:sz w:val="24"/>
          <w:szCs w:val="24"/>
        </w:rPr>
        <w:t xml:space="preserve"> </w:t>
      </w:r>
      <w:r w:rsidRPr="007A7390">
        <w:rPr>
          <w:rFonts w:cstheme="minorHAnsi"/>
          <w:sz w:val="24"/>
          <w:szCs w:val="24"/>
        </w:rPr>
        <w:t>-</w:t>
      </w:r>
      <w:r>
        <w:rPr>
          <w:rFonts w:cstheme="minorHAnsi"/>
          <w:sz w:val="24"/>
          <w:szCs w:val="24"/>
        </w:rPr>
        <w:t xml:space="preserve"> </w:t>
      </w:r>
      <w:r w:rsidRPr="007A7390">
        <w:rPr>
          <w:rFonts w:cstheme="minorHAnsi"/>
          <w:sz w:val="24"/>
          <w:szCs w:val="24"/>
        </w:rPr>
        <w:t xml:space="preserve">4 RODO. </w:t>
      </w:r>
    </w:p>
    <w:p w:rsidR="007A7390" w:rsidRPr="007A7390" w:rsidRDefault="007A7390" w:rsidP="00813009">
      <w:pPr>
        <w:spacing w:line="240" w:lineRule="auto"/>
        <w:jc w:val="both"/>
        <w:rPr>
          <w:rFonts w:cstheme="minorHAnsi"/>
          <w:sz w:val="24"/>
          <w:szCs w:val="24"/>
        </w:rPr>
      </w:pPr>
      <w:r>
        <w:rPr>
          <w:rFonts w:cstheme="minorHAnsi"/>
          <w:sz w:val="24"/>
          <w:szCs w:val="24"/>
        </w:rPr>
        <w:t>9</w:t>
      </w:r>
      <w:r w:rsidRPr="007A7390">
        <w:rPr>
          <w:rFonts w:cstheme="minorHAnsi"/>
          <w:sz w:val="24"/>
          <w:szCs w:val="24"/>
        </w:rPr>
        <w:t xml:space="preserve">. Dane osobowe sygnalisty mogą zostać udostępnione podmiotom zewnętrznym wyłącznie </w:t>
      </w:r>
      <w:r w:rsidRPr="007A7390">
        <w:rPr>
          <w:rFonts w:cstheme="minorHAnsi"/>
          <w:sz w:val="24"/>
          <w:szCs w:val="24"/>
        </w:rPr>
        <w:br/>
        <w:t xml:space="preserve">w kontekście prowadzonych przez organy krajowe postępowań wyjaśniających </w:t>
      </w:r>
      <w:r>
        <w:rPr>
          <w:rFonts w:cstheme="minorHAnsi"/>
          <w:sz w:val="24"/>
          <w:szCs w:val="24"/>
        </w:rPr>
        <w:br/>
      </w:r>
      <w:r w:rsidRPr="007A7390">
        <w:rPr>
          <w:rFonts w:cstheme="minorHAnsi"/>
          <w:sz w:val="24"/>
          <w:szCs w:val="24"/>
        </w:rPr>
        <w:t xml:space="preserve">lub sądowych, na podstawie upoważniającego taki organ, obowiązującego przepisu prawa </w:t>
      </w:r>
      <w:r>
        <w:rPr>
          <w:rFonts w:cstheme="minorHAnsi"/>
          <w:sz w:val="24"/>
          <w:szCs w:val="24"/>
        </w:rPr>
        <w:br/>
      </w:r>
      <w:r w:rsidRPr="007A7390">
        <w:rPr>
          <w:rFonts w:cstheme="minorHAnsi"/>
          <w:sz w:val="24"/>
          <w:szCs w:val="24"/>
        </w:rPr>
        <w:t xml:space="preserve">z zastrzeżeniem, że przed udostępnieniem danych sygnalista zostanie poinformowany </w:t>
      </w:r>
      <w:r>
        <w:rPr>
          <w:rFonts w:cstheme="minorHAnsi"/>
          <w:sz w:val="24"/>
          <w:szCs w:val="24"/>
        </w:rPr>
        <w:br/>
      </w:r>
      <w:r w:rsidRPr="007A7390">
        <w:rPr>
          <w:rFonts w:cstheme="minorHAnsi"/>
          <w:sz w:val="24"/>
          <w:szCs w:val="24"/>
        </w:rPr>
        <w:t>o takim zamiarze.</w:t>
      </w:r>
    </w:p>
    <w:p w:rsidR="007A7390" w:rsidRDefault="007A7390" w:rsidP="00813009">
      <w:pPr>
        <w:spacing w:line="240" w:lineRule="auto"/>
        <w:jc w:val="both"/>
        <w:rPr>
          <w:rFonts w:cstheme="minorHAnsi"/>
          <w:sz w:val="24"/>
          <w:szCs w:val="24"/>
        </w:rPr>
      </w:pPr>
      <w:r w:rsidRPr="007A7390">
        <w:rPr>
          <w:rFonts w:cstheme="minorHAnsi"/>
          <w:sz w:val="24"/>
          <w:szCs w:val="24"/>
        </w:rPr>
        <w:lastRenderedPageBreak/>
        <w:t>1</w:t>
      </w:r>
      <w:r>
        <w:rPr>
          <w:rFonts w:cstheme="minorHAnsi"/>
          <w:sz w:val="24"/>
          <w:szCs w:val="24"/>
        </w:rPr>
        <w:t>0</w:t>
      </w:r>
      <w:r w:rsidRPr="007A7390">
        <w:rPr>
          <w:rFonts w:cstheme="minorHAnsi"/>
          <w:sz w:val="24"/>
          <w:szCs w:val="24"/>
        </w:rPr>
        <w:t>. Wszystkie osoby upoważnione do przyjęcia zgłoszenia lub podejmowania działań następczych, w związku z otrzymanym zgłoszeniem zawierającym informacje umożliwiające ustalenie tożsamości zgłaszającego lub osoby, której zarzuca się naruszenie, osób postronnych (świadków naruszenia lub innych osób, które mogą być potencjalnie dotknięte skutkami zgłoszenia) są bezwzględnie obowiązane do zachowania poufności tych informacji.</w:t>
      </w:r>
    </w:p>
    <w:p w:rsidR="007A7390" w:rsidRDefault="007A7390" w:rsidP="00813009">
      <w:pPr>
        <w:pStyle w:val="Bezodstpw"/>
        <w:jc w:val="both"/>
        <w:rPr>
          <w:b/>
          <w:sz w:val="24"/>
          <w:szCs w:val="24"/>
        </w:rPr>
      </w:pPr>
      <w:r w:rsidRPr="00690513">
        <w:rPr>
          <w:rFonts w:cstheme="minorHAnsi"/>
          <w:b/>
          <w:sz w:val="24"/>
          <w:szCs w:val="24"/>
        </w:rPr>
        <w:t>§</w:t>
      </w:r>
      <w:r>
        <w:rPr>
          <w:b/>
          <w:sz w:val="24"/>
          <w:szCs w:val="24"/>
        </w:rPr>
        <w:t>1</w:t>
      </w:r>
      <w:r w:rsidR="00725535">
        <w:rPr>
          <w:b/>
          <w:sz w:val="24"/>
          <w:szCs w:val="24"/>
        </w:rPr>
        <w:t>2</w:t>
      </w:r>
    </w:p>
    <w:p w:rsidR="007A7390" w:rsidRPr="007A7390" w:rsidRDefault="007A7390" w:rsidP="00813009">
      <w:pPr>
        <w:spacing w:line="240" w:lineRule="auto"/>
        <w:jc w:val="both"/>
        <w:rPr>
          <w:rFonts w:cstheme="minorHAnsi"/>
          <w:sz w:val="24"/>
          <w:szCs w:val="24"/>
        </w:rPr>
      </w:pPr>
      <w:r>
        <w:rPr>
          <w:rFonts w:cstheme="minorHAnsi"/>
          <w:sz w:val="24"/>
          <w:szCs w:val="24"/>
        </w:rPr>
        <w:t>1</w:t>
      </w:r>
      <w:r w:rsidRPr="007A7390">
        <w:rPr>
          <w:rFonts w:cstheme="minorHAnsi"/>
          <w:sz w:val="24"/>
          <w:szCs w:val="24"/>
        </w:rPr>
        <w:t xml:space="preserve">. Koordynator prac związanych z przyjmowaniem i weryfikacją zgłoszeń wewnętrznych, </w:t>
      </w:r>
      <w:r>
        <w:rPr>
          <w:rFonts w:cstheme="minorHAnsi"/>
          <w:sz w:val="24"/>
          <w:szCs w:val="24"/>
        </w:rPr>
        <w:br/>
      </w:r>
      <w:r w:rsidRPr="007A7390">
        <w:rPr>
          <w:rFonts w:cstheme="minorHAnsi"/>
          <w:sz w:val="24"/>
          <w:szCs w:val="24"/>
        </w:rPr>
        <w:t>nie rzadziej niż raz w roku, przekazuje Komendantowi Miejskiemu Policji w Rzeszowie zbiorczą informację o zgłoszeniach wewnętrznych oraz o podjętych w związku z tymi zgłoszeniami działaniach następczych.</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 xml:space="preserve"> </w:t>
      </w:r>
      <w:r>
        <w:rPr>
          <w:rFonts w:cstheme="minorHAnsi"/>
          <w:sz w:val="24"/>
          <w:szCs w:val="24"/>
        </w:rPr>
        <w:t>2</w:t>
      </w:r>
      <w:r w:rsidRPr="007A7390">
        <w:rPr>
          <w:rFonts w:cstheme="minorHAnsi"/>
          <w:sz w:val="24"/>
          <w:szCs w:val="24"/>
        </w:rPr>
        <w:t xml:space="preserve">. Procedura zgłoszeń wewnętrznych jest publikowana na stronie internetowej Komendanta Miejskiego Policji w Rzeszowie w Biuletynie Informacji Publicznej oraz na stronie </w:t>
      </w:r>
      <w:hyperlink r:id="rId7" w:history="1">
        <w:r w:rsidRPr="007A7390">
          <w:rPr>
            <w:rStyle w:val="Hipercze"/>
            <w:rFonts w:cstheme="minorHAnsi"/>
            <w:sz w:val="24"/>
            <w:szCs w:val="24"/>
          </w:rPr>
          <w:t>https://rzeszow.policja.gov.pl/</w:t>
        </w:r>
      </w:hyperlink>
      <w:r w:rsidRPr="007A7390">
        <w:rPr>
          <w:rFonts w:cstheme="minorHAnsi"/>
          <w:sz w:val="24"/>
          <w:szCs w:val="24"/>
        </w:rPr>
        <w:t>.</w:t>
      </w:r>
    </w:p>
    <w:p w:rsidR="007A7390" w:rsidRPr="007A7390" w:rsidRDefault="007A7390" w:rsidP="00813009">
      <w:pPr>
        <w:spacing w:line="240" w:lineRule="auto"/>
        <w:jc w:val="both"/>
        <w:rPr>
          <w:rFonts w:cstheme="minorHAnsi"/>
          <w:sz w:val="24"/>
          <w:szCs w:val="24"/>
        </w:rPr>
      </w:pPr>
      <w:r w:rsidRPr="007A7390">
        <w:rPr>
          <w:rFonts w:cstheme="minorHAnsi"/>
          <w:sz w:val="24"/>
          <w:szCs w:val="24"/>
        </w:rPr>
        <w:t xml:space="preserve">5. W sprawach nieuregulowanych niniejszą procedurą zgłoszeń wewnętrznych stosuje się odpowiednio przepisy powszechnie obowiązujące w zakresie ochrony sygnalistów. </w:t>
      </w:r>
    </w:p>
    <w:p w:rsidR="007A7390" w:rsidRDefault="007A7390" w:rsidP="00813009">
      <w:pPr>
        <w:spacing w:line="240" w:lineRule="auto"/>
        <w:jc w:val="both"/>
        <w:rPr>
          <w:rFonts w:cstheme="minorHAnsi"/>
          <w:sz w:val="24"/>
          <w:szCs w:val="24"/>
        </w:rPr>
      </w:pPr>
      <w:r w:rsidRPr="007A7390">
        <w:rPr>
          <w:rFonts w:cstheme="minorHAnsi"/>
          <w:sz w:val="24"/>
          <w:szCs w:val="24"/>
        </w:rPr>
        <w:t xml:space="preserve">6. Zmiany niniejszej procedury zgłoszeń wewnętrznych dokonuje się w tym samym trybie jak jej utworzenie. </w:t>
      </w:r>
    </w:p>
    <w:p w:rsidR="007A7390" w:rsidRDefault="007A7390" w:rsidP="00813009">
      <w:pPr>
        <w:pStyle w:val="Bezodstpw"/>
        <w:jc w:val="both"/>
        <w:rPr>
          <w:b/>
          <w:sz w:val="24"/>
          <w:szCs w:val="24"/>
        </w:rPr>
      </w:pPr>
      <w:r w:rsidRPr="00690513">
        <w:rPr>
          <w:rFonts w:cstheme="minorHAnsi"/>
          <w:b/>
          <w:sz w:val="24"/>
          <w:szCs w:val="24"/>
        </w:rPr>
        <w:t>§</w:t>
      </w:r>
      <w:r>
        <w:rPr>
          <w:b/>
          <w:sz w:val="24"/>
          <w:szCs w:val="24"/>
        </w:rPr>
        <w:t>1</w:t>
      </w:r>
      <w:r w:rsidR="00725535">
        <w:rPr>
          <w:b/>
          <w:sz w:val="24"/>
          <w:szCs w:val="24"/>
        </w:rPr>
        <w:t>3</w:t>
      </w:r>
    </w:p>
    <w:p w:rsidR="00EB6BD6" w:rsidRDefault="00030775" w:rsidP="00813009">
      <w:pPr>
        <w:pStyle w:val="Bezodstpw"/>
        <w:jc w:val="both"/>
        <w:rPr>
          <w:sz w:val="24"/>
          <w:szCs w:val="24"/>
        </w:rPr>
      </w:pPr>
      <w:r>
        <w:rPr>
          <w:sz w:val="24"/>
          <w:szCs w:val="24"/>
        </w:rPr>
        <w:t xml:space="preserve">Raz na trzy lata należy dokonać przeglądu </w:t>
      </w:r>
      <w:bookmarkStart w:id="0" w:name="_GoBack"/>
      <w:bookmarkEnd w:id="0"/>
      <w:r w:rsidR="00260F88">
        <w:rPr>
          <w:sz w:val="24"/>
          <w:szCs w:val="24"/>
        </w:rPr>
        <w:t>procedury i</w:t>
      </w:r>
      <w:r>
        <w:rPr>
          <w:sz w:val="24"/>
          <w:szCs w:val="24"/>
        </w:rPr>
        <w:t xml:space="preserve"> dostosować ja do aktualnych potrzeb</w:t>
      </w:r>
      <w:r w:rsidR="00EB6BD6">
        <w:rPr>
          <w:sz w:val="24"/>
          <w:szCs w:val="24"/>
        </w:rPr>
        <w:t xml:space="preserve"> w celu doskonalenia działań zmierzających do wyeliminowania </w:t>
      </w:r>
      <w:r w:rsidR="00A80D46">
        <w:rPr>
          <w:sz w:val="24"/>
          <w:szCs w:val="24"/>
        </w:rPr>
        <w:t>naruszeń prawa</w:t>
      </w:r>
      <w:r w:rsidR="00EB6BD6">
        <w:rPr>
          <w:sz w:val="24"/>
          <w:szCs w:val="24"/>
        </w:rPr>
        <w:t>.</w:t>
      </w:r>
    </w:p>
    <w:p w:rsidR="00EB6BD6" w:rsidRDefault="00EB6BD6" w:rsidP="00665625">
      <w:pPr>
        <w:pStyle w:val="Bezodstpw"/>
        <w:jc w:val="both"/>
        <w:rPr>
          <w:sz w:val="24"/>
          <w:szCs w:val="24"/>
        </w:rPr>
      </w:pPr>
    </w:p>
    <w:p w:rsidR="00EB6BD6" w:rsidRDefault="00EB6BD6" w:rsidP="00665625">
      <w:pPr>
        <w:pStyle w:val="Bezodstpw"/>
        <w:jc w:val="both"/>
        <w:rPr>
          <w:sz w:val="24"/>
          <w:szCs w:val="24"/>
        </w:rPr>
      </w:pPr>
    </w:p>
    <w:p w:rsidR="00120F4C" w:rsidRPr="00120F4C" w:rsidRDefault="00120F4C" w:rsidP="00120F4C">
      <w:pPr>
        <w:pStyle w:val="Bezodstpw"/>
        <w:ind w:firstLine="5954"/>
        <w:rPr>
          <w:rFonts w:cstheme="minorHAnsi"/>
          <w:lang w:eastAsia="zh-CN" w:bidi="hi-IN"/>
        </w:rPr>
      </w:pPr>
      <w:r w:rsidRPr="00120F4C">
        <w:rPr>
          <w:rFonts w:cstheme="minorHAnsi"/>
          <w:lang w:eastAsia="zh-CN" w:bidi="hi-IN"/>
        </w:rPr>
        <w:t xml:space="preserve">Komendant Miejski Policji </w:t>
      </w:r>
    </w:p>
    <w:p w:rsidR="00120F4C" w:rsidRPr="00120F4C" w:rsidRDefault="00120F4C" w:rsidP="00120F4C">
      <w:pPr>
        <w:pStyle w:val="Bezodstpw"/>
        <w:ind w:firstLine="5954"/>
        <w:rPr>
          <w:rFonts w:cstheme="minorHAnsi"/>
          <w:lang w:eastAsia="zh-CN" w:bidi="hi-IN"/>
        </w:rPr>
      </w:pPr>
      <w:r w:rsidRPr="00120F4C">
        <w:rPr>
          <w:rFonts w:cstheme="minorHAnsi"/>
          <w:lang w:eastAsia="zh-CN" w:bidi="hi-IN"/>
        </w:rPr>
        <w:t xml:space="preserve">         w Rzeszowie</w:t>
      </w:r>
    </w:p>
    <w:p w:rsidR="00120F4C" w:rsidRPr="00120F4C" w:rsidRDefault="00120F4C" w:rsidP="00120F4C">
      <w:pPr>
        <w:pStyle w:val="Bezodstpw"/>
        <w:ind w:firstLine="5954"/>
        <w:rPr>
          <w:rFonts w:cstheme="minorHAnsi"/>
          <w:lang w:eastAsia="zh-CN" w:bidi="hi-IN"/>
        </w:rPr>
      </w:pPr>
    </w:p>
    <w:p w:rsidR="00120F4C" w:rsidRPr="00120F4C" w:rsidRDefault="00120F4C" w:rsidP="00120F4C">
      <w:pPr>
        <w:pStyle w:val="Bezodstpw"/>
        <w:ind w:firstLine="5954"/>
        <w:rPr>
          <w:rFonts w:cstheme="minorHAnsi"/>
          <w:lang w:eastAsia="zh-CN" w:bidi="hi-IN"/>
        </w:rPr>
      </w:pPr>
      <w:r w:rsidRPr="00120F4C">
        <w:rPr>
          <w:rFonts w:cstheme="minorHAnsi"/>
          <w:lang w:eastAsia="zh-CN" w:bidi="hi-IN"/>
        </w:rPr>
        <w:t xml:space="preserve">    insp. Bogusław Kania</w:t>
      </w:r>
    </w:p>
    <w:p w:rsidR="00EB6BD6" w:rsidRDefault="00EB6BD6" w:rsidP="00665625">
      <w:pPr>
        <w:pStyle w:val="Bezodstpw"/>
        <w:jc w:val="both"/>
        <w:rPr>
          <w:sz w:val="24"/>
          <w:szCs w:val="24"/>
        </w:rPr>
      </w:pPr>
    </w:p>
    <w:p w:rsidR="00EB6BD6" w:rsidRDefault="00EB6BD6" w:rsidP="00665625">
      <w:pPr>
        <w:pStyle w:val="Bezodstpw"/>
        <w:jc w:val="both"/>
        <w:rPr>
          <w:sz w:val="24"/>
          <w:szCs w:val="24"/>
        </w:rPr>
      </w:pPr>
    </w:p>
    <w:p w:rsidR="00EB6BD6" w:rsidRDefault="00EB6BD6" w:rsidP="00665625">
      <w:pPr>
        <w:pStyle w:val="Bezodstpw"/>
        <w:jc w:val="both"/>
        <w:rPr>
          <w:sz w:val="24"/>
          <w:szCs w:val="24"/>
        </w:rPr>
      </w:pPr>
    </w:p>
    <w:p w:rsidR="00EB6BD6" w:rsidRPr="008C4BB9" w:rsidRDefault="00EB6BD6" w:rsidP="00665625">
      <w:pPr>
        <w:pStyle w:val="Bezodstpw"/>
        <w:jc w:val="both"/>
        <w:rPr>
          <w:sz w:val="16"/>
          <w:szCs w:val="16"/>
        </w:rPr>
      </w:pPr>
      <w:r w:rsidRPr="008C4BB9">
        <w:rPr>
          <w:sz w:val="16"/>
          <w:szCs w:val="16"/>
        </w:rPr>
        <w:t>Załączniki:</w:t>
      </w:r>
    </w:p>
    <w:p w:rsidR="00EB6BD6" w:rsidRPr="008C4BB9" w:rsidRDefault="00EB6BD6" w:rsidP="00665625">
      <w:pPr>
        <w:pStyle w:val="Bezodstpw"/>
        <w:jc w:val="both"/>
        <w:rPr>
          <w:sz w:val="16"/>
          <w:szCs w:val="16"/>
        </w:rPr>
      </w:pPr>
      <w:r w:rsidRPr="008C4BB9">
        <w:rPr>
          <w:sz w:val="16"/>
          <w:szCs w:val="16"/>
        </w:rPr>
        <w:t xml:space="preserve">Załącznik Nr 1 – </w:t>
      </w:r>
      <w:r w:rsidR="003B3E75">
        <w:rPr>
          <w:sz w:val="16"/>
          <w:szCs w:val="16"/>
        </w:rPr>
        <w:t>Karta zgłoszenia naruszeń prawa</w:t>
      </w:r>
    </w:p>
    <w:p w:rsidR="00EB6BD6" w:rsidRDefault="00EB6BD6" w:rsidP="00665625">
      <w:pPr>
        <w:pStyle w:val="Bezodstpw"/>
        <w:jc w:val="both"/>
        <w:rPr>
          <w:sz w:val="16"/>
          <w:szCs w:val="16"/>
        </w:rPr>
      </w:pPr>
      <w:r w:rsidRPr="008C4BB9">
        <w:rPr>
          <w:sz w:val="16"/>
          <w:szCs w:val="16"/>
        </w:rPr>
        <w:t xml:space="preserve">Załącznik Nr 2 – Potwierdzenie zgłoszenia </w:t>
      </w:r>
    </w:p>
    <w:p w:rsidR="008B56AA" w:rsidRDefault="008B56AA" w:rsidP="00665625">
      <w:pPr>
        <w:pStyle w:val="Bezodstpw"/>
        <w:jc w:val="both"/>
        <w:rPr>
          <w:sz w:val="16"/>
          <w:szCs w:val="16"/>
        </w:rPr>
      </w:pPr>
      <w:r>
        <w:rPr>
          <w:sz w:val="16"/>
          <w:szCs w:val="16"/>
        </w:rPr>
        <w:t xml:space="preserve">Załącznik Nr 3 </w:t>
      </w:r>
      <w:r w:rsidR="00813009">
        <w:rPr>
          <w:sz w:val="16"/>
          <w:szCs w:val="16"/>
        </w:rPr>
        <w:t>–</w:t>
      </w:r>
      <w:r>
        <w:rPr>
          <w:sz w:val="16"/>
          <w:szCs w:val="16"/>
        </w:rPr>
        <w:t xml:space="preserve"> </w:t>
      </w:r>
      <w:r w:rsidR="00813009">
        <w:rPr>
          <w:sz w:val="16"/>
          <w:szCs w:val="16"/>
        </w:rPr>
        <w:t>Klauzula informacyjna</w:t>
      </w:r>
    </w:p>
    <w:p w:rsidR="00813009" w:rsidRDefault="00813009" w:rsidP="00665625">
      <w:pPr>
        <w:pStyle w:val="Bezodstpw"/>
        <w:jc w:val="both"/>
        <w:rPr>
          <w:sz w:val="16"/>
          <w:szCs w:val="16"/>
        </w:rPr>
      </w:pPr>
      <w:r>
        <w:rPr>
          <w:sz w:val="16"/>
          <w:szCs w:val="16"/>
        </w:rPr>
        <w:t>Załącznik Nr 4 – Klauzula informacyjna</w:t>
      </w:r>
    </w:p>
    <w:p w:rsidR="00813009" w:rsidRPr="00EB6BD6" w:rsidRDefault="00813009" w:rsidP="00665625">
      <w:pPr>
        <w:pStyle w:val="Bezodstpw"/>
        <w:jc w:val="both"/>
        <w:rPr>
          <w:sz w:val="20"/>
          <w:szCs w:val="20"/>
        </w:rPr>
      </w:pPr>
    </w:p>
    <w:p w:rsidR="00665625" w:rsidRPr="000611AF" w:rsidRDefault="00665625" w:rsidP="000611AF">
      <w:pPr>
        <w:pStyle w:val="Bezodstpw"/>
        <w:jc w:val="both"/>
        <w:rPr>
          <w:sz w:val="24"/>
          <w:szCs w:val="24"/>
        </w:rPr>
      </w:pPr>
    </w:p>
    <w:p w:rsidR="000611AF" w:rsidRDefault="000611AF" w:rsidP="00C83CD8">
      <w:pPr>
        <w:pStyle w:val="Bezodstpw"/>
        <w:jc w:val="both"/>
        <w:rPr>
          <w:sz w:val="24"/>
          <w:szCs w:val="24"/>
        </w:rPr>
      </w:pPr>
    </w:p>
    <w:p w:rsidR="00E97BC4" w:rsidRPr="00C83CD8" w:rsidRDefault="00E97BC4" w:rsidP="00C83CD8">
      <w:pPr>
        <w:pStyle w:val="Bezodstpw"/>
        <w:jc w:val="both"/>
        <w:rPr>
          <w:sz w:val="24"/>
          <w:szCs w:val="24"/>
        </w:rPr>
      </w:pPr>
    </w:p>
    <w:p w:rsidR="003B4997" w:rsidRPr="00690513" w:rsidRDefault="003B4997" w:rsidP="00F664F3">
      <w:pPr>
        <w:pStyle w:val="Bezodstpw"/>
        <w:jc w:val="both"/>
        <w:rPr>
          <w:sz w:val="24"/>
          <w:szCs w:val="24"/>
        </w:rPr>
      </w:pPr>
    </w:p>
    <w:sectPr w:rsidR="003B4997" w:rsidRPr="00690513" w:rsidSect="0072553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EC2"/>
    <w:multiLevelType w:val="hybridMultilevel"/>
    <w:tmpl w:val="2B06F1E0"/>
    <w:lvl w:ilvl="0" w:tplc="9B020B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334740E"/>
    <w:multiLevelType w:val="hybridMultilevel"/>
    <w:tmpl w:val="1310D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CA7283"/>
    <w:multiLevelType w:val="hybridMultilevel"/>
    <w:tmpl w:val="54A0F756"/>
    <w:lvl w:ilvl="0" w:tplc="53C4E122">
      <w:start w:val="1"/>
      <w:numFmt w:val="lowerLetter"/>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4926E6B"/>
    <w:multiLevelType w:val="hybridMultilevel"/>
    <w:tmpl w:val="99EA3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F3"/>
    <w:rsid w:val="00030775"/>
    <w:rsid w:val="00033DD1"/>
    <w:rsid w:val="000611AF"/>
    <w:rsid w:val="000E11B4"/>
    <w:rsid w:val="00111E99"/>
    <w:rsid w:val="00120F4C"/>
    <w:rsid w:val="0015595E"/>
    <w:rsid w:val="001D01E7"/>
    <w:rsid w:val="001F7513"/>
    <w:rsid w:val="002523C5"/>
    <w:rsid w:val="00260F88"/>
    <w:rsid w:val="002A5702"/>
    <w:rsid w:val="002F3994"/>
    <w:rsid w:val="003165D8"/>
    <w:rsid w:val="0032084C"/>
    <w:rsid w:val="00334D88"/>
    <w:rsid w:val="00351474"/>
    <w:rsid w:val="00366C92"/>
    <w:rsid w:val="003724DE"/>
    <w:rsid w:val="003B3E75"/>
    <w:rsid w:val="003B4997"/>
    <w:rsid w:val="003C48DF"/>
    <w:rsid w:val="003F65E9"/>
    <w:rsid w:val="00411BC7"/>
    <w:rsid w:val="00416C64"/>
    <w:rsid w:val="004A3E7A"/>
    <w:rsid w:val="004A5875"/>
    <w:rsid w:val="005811FF"/>
    <w:rsid w:val="00590BB7"/>
    <w:rsid w:val="005E0F9D"/>
    <w:rsid w:val="0061623B"/>
    <w:rsid w:val="006208A0"/>
    <w:rsid w:val="006312E2"/>
    <w:rsid w:val="00664E0D"/>
    <w:rsid w:val="00665625"/>
    <w:rsid w:val="0068412B"/>
    <w:rsid w:val="00690513"/>
    <w:rsid w:val="00692F99"/>
    <w:rsid w:val="00695AE9"/>
    <w:rsid w:val="006C0981"/>
    <w:rsid w:val="006D146E"/>
    <w:rsid w:val="006D7A41"/>
    <w:rsid w:val="006F11BA"/>
    <w:rsid w:val="006F133E"/>
    <w:rsid w:val="00725535"/>
    <w:rsid w:val="00742CBD"/>
    <w:rsid w:val="00787AB3"/>
    <w:rsid w:val="007A7390"/>
    <w:rsid w:val="007B6B76"/>
    <w:rsid w:val="007C06D7"/>
    <w:rsid w:val="007F21B7"/>
    <w:rsid w:val="00800856"/>
    <w:rsid w:val="00813009"/>
    <w:rsid w:val="00814B6F"/>
    <w:rsid w:val="0086644E"/>
    <w:rsid w:val="00883D83"/>
    <w:rsid w:val="00892EAF"/>
    <w:rsid w:val="008B56AA"/>
    <w:rsid w:val="008C0AE6"/>
    <w:rsid w:val="008C4BB9"/>
    <w:rsid w:val="0096313B"/>
    <w:rsid w:val="009778B2"/>
    <w:rsid w:val="009A77CE"/>
    <w:rsid w:val="009E7BC5"/>
    <w:rsid w:val="00A029C3"/>
    <w:rsid w:val="00A06D72"/>
    <w:rsid w:val="00A33BBF"/>
    <w:rsid w:val="00A36A9B"/>
    <w:rsid w:val="00A55947"/>
    <w:rsid w:val="00A80D46"/>
    <w:rsid w:val="00A81F9C"/>
    <w:rsid w:val="00AA6852"/>
    <w:rsid w:val="00AC1ACF"/>
    <w:rsid w:val="00AF37EC"/>
    <w:rsid w:val="00B4449C"/>
    <w:rsid w:val="00B57A91"/>
    <w:rsid w:val="00B97B8C"/>
    <w:rsid w:val="00C51D2B"/>
    <w:rsid w:val="00C577CD"/>
    <w:rsid w:val="00C83CD8"/>
    <w:rsid w:val="00CD7B49"/>
    <w:rsid w:val="00CF4B4E"/>
    <w:rsid w:val="00D40940"/>
    <w:rsid w:val="00D525EA"/>
    <w:rsid w:val="00DE402E"/>
    <w:rsid w:val="00E16C8B"/>
    <w:rsid w:val="00E837E5"/>
    <w:rsid w:val="00E86E66"/>
    <w:rsid w:val="00E97BC4"/>
    <w:rsid w:val="00EB671A"/>
    <w:rsid w:val="00EB6BD6"/>
    <w:rsid w:val="00EC7DF0"/>
    <w:rsid w:val="00EE0A3C"/>
    <w:rsid w:val="00EF3D09"/>
    <w:rsid w:val="00F50E93"/>
    <w:rsid w:val="00F555AA"/>
    <w:rsid w:val="00F664F3"/>
    <w:rsid w:val="00F66FC6"/>
    <w:rsid w:val="00F8158A"/>
    <w:rsid w:val="00FB61C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E0FF"/>
  <w15:docId w15:val="{B865E437-A6AB-4F18-88CB-8B321A5A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F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664F3"/>
    <w:pPr>
      <w:spacing w:after="0" w:line="240" w:lineRule="auto"/>
    </w:pPr>
  </w:style>
  <w:style w:type="character" w:styleId="Hipercze">
    <w:name w:val="Hyperlink"/>
    <w:basedOn w:val="Domylnaczcionkaakapitu"/>
    <w:uiPriority w:val="99"/>
    <w:unhideWhenUsed/>
    <w:rsid w:val="00320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91652">
      <w:bodyDiv w:val="1"/>
      <w:marLeft w:val="0"/>
      <w:marRight w:val="0"/>
      <w:marTop w:val="0"/>
      <w:marBottom w:val="0"/>
      <w:divBdr>
        <w:top w:val="none" w:sz="0" w:space="0" w:color="auto"/>
        <w:left w:val="none" w:sz="0" w:space="0" w:color="auto"/>
        <w:bottom w:val="none" w:sz="0" w:space="0" w:color="auto"/>
        <w:right w:val="none" w:sz="0" w:space="0" w:color="auto"/>
      </w:divBdr>
    </w:div>
    <w:div w:id="4986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zeszow.policj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gnalista.kmprzeszow@rz.policja.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75F6-A356-48E2-8F4D-737C31D1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15307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Policja</cp:lastModifiedBy>
  <cp:revision>2</cp:revision>
  <cp:lastPrinted>2024-10-01T11:06:00Z</cp:lastPrinted>
  <dcterms:created xsi:type="dcterms:W3CDTF">2024-12-20T12:06:00Z</dcterms:created>
  <dcterms:modified xsi:type="dcterms:W3CDTF">2024-12-20T12:06:00Z</dcterms:modified>
</cp:coreProperties>
</file>