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CA4" w:rsidRPr="00C50E07" w:rsidRDefault="00A57CA4" w:rsidP="00E10B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Rzeszów, dnia 1</w:t>
      </w:r>
      <w:r w:rsidR="001F1C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września 2020 roku</w:t>
      </w:r>
    </w:p>
    <w:p w:rsidR="00A57CA4" w:rsidRDefault="00A57CA4" w:rsidP="00C50E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7CA4" w:rsidRDefault="00A57CA4" w:rsidP="00C50E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7CA4" w:rsidRDefault="00A57CA4" w:rsidP="00C50E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 DZIAŁANIA</w:t>
      </w:r>
    </w:p>
    <w:p w:rsidR="00A57CA4" w:rsidRPr="002E25A8" w:rsidRDefault="00A57CA4" w:rsidP="002E25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5A8">
        <w:rPr>
          <w:rFonts w:ascii="Times New Roman" w:hAnsi="Times New Roman" w:cs="Times New Roman"/>
          <w:b/>
          <w:bCs/>
          <w:sz w:val="24"/>
          <w:szCs w:val="24"/>
        </w:rPr>
        <w:t xml:space="preserve">Komendy </w:t>
      </w:r>
      <w:r w:rsidR="00D12B7C">
        <w:rPr>
          <w:rFonts w:ascii="Times New Roman" w:hAnsi="Times New Roman" w:cs="Times New Roman"/>
          <w:b/>
          <w:bCs/>
          <w:sz w:val="24"/>
          <w:szCs w:val="24"/>
        </w:rPr>
        <w:t>Miejskiej</w:t>
      </w:r>
      <w:r w:rsidRPr="002E25A8">
        <w:rPr>
          <w:rFonts w:ascii="Times New Roman" w:hAnsi="Times New Roman" w:cs="Times New Roman"/>
          <w:b/>
          <w:bCs/>
          <w:sz w:val="24"/>
          <w:szCs w:val="24"/>
        </w:rPr>
        <w:t xml:space="preserve"> Policji w Rzeszowie na rzecz poprawy zapewnienia dostępności osobom ze szczególnymi potrzebami.</w:t>
      </w:r>
    </w:p>
    <w:p w:rsidR="00A57CA4" w:rsidRDefault="00A57CA4" w:rsidP="00C50E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7CA4" w:rsidRPr="002E25A8" w:rsidRDefault="00A57CA4" w:rsidP="00C50E0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E25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Opracowany w oparciu o art. 14 ust. 2 pkt 2 zgodnie z wymaganiami określonymi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2E25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art. 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E25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ustawy z dnia 19 lipca 2019 roku o zapewnieniu dostępności osobom ze szczególnymi potrzebami.</w:t>
      </w:r>
    </w:p>
    <w:p w:rsidR="00A57CA4" w:rsidRDefault="00A57CA4" w:rsidP="00C50E0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9"/>
        <w:gridCol w:w="2393"/>
        <w:gridCol w:w="8137"/>
        <w:gridCol w:w="1653"/>
        <w:gridCol w:w="2384"/>
        <w:gridCol w:w="870"/>
      </w:tblGrid>
      <w:tr w:rsidR="00A57CA4" w:rsidRPr="00C263C4" w:rsidTr="005B3D8A">
        <w:trPr>
          <w:jc w:val="center"/>
        </w:trPr>
        <w:tc>
          <w:tcPr>
            <w:tcW w:w="599" w:type="dxa"/>
            <w:vAlign w:val="center"/>
          </w:tcPr>
          <w:p w:rsidR="00A57CA4" w:rsidRPr="00C263C4" w:rsidRDefault="00A57CA4" w:rsidP="00C26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393" w:type="dxa"/>
            <w:vAlign w:val="center"/>
          </w:tcPr>
          <w:p w:rsidR="00A57CA4" w:rsidRPr="00C263C4" w:rsidRDefault="00A57CA4" w:rsidP="00C26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 dostępności</w:t>
            </w:r>
          </w:p>
        </w:tc>
        <w:tc>
          <w:tcPr>
            <w:tcW w:w="8137" w:type="dxa"/>
            <w:vAlign w:val="center"/>
          </w:tcPr>
          <w:p w:rsidR="00A57CA4" w:rsidRPr="00C263C4" w:rsidRDefault="00A57CA4" w:rsidP="00C26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1653" w:type="dxa"/>
            <w:tcMar>
              <w:left w:w="57" w:type="dxa"/>
              <w:right w:w="57" w:type="dxa"/>
            </w:tcMar>
            <w:vAlign w:val="center"/>
          </w:tcPr>
          <w:p w:rsidR="00A57CA4" w:rsidRPr="00C263C4" w:rsidRDefault="00A57CA4" w:rsidP="00C26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realizacji</w:t>
            </w:r>
          </w:p>
        </w:tc>
        <w:tc>
          <w:tcPr>
            <w:tcW w:w="2384" w:type="dxa"/>
            <w:vAlign w:val="center"/>
          </w:tcPr>
          <w:p w:rsidR="00A57CA4" w:rsidRPr="00C263C4" w:rsidRDefault="00A57CA4" w:rsidP="00C26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Komórki/Jednostki realizujące zadanie</w:t>
            </w:r>
          </w:p>
        </w:tc>
        <w:tc>
          <w:tcPr>
            <w:tcW w:w="870" w:type="dxa"/>
            <w:vAlign w:val="center"/>
          </w:tcPr>
          <w:p w:rsidR="00A57CA4" w:rsidRPr="00C263C4" w:rsidRDefault="00A57CA4" w:rsidP="00C26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3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A57CA4" w:rsidRPr="00C263C4" w:rsidTr="005B3D8A">
        <w:trPr>
          <w:jc w:val="center"/>
        </w:trPr>
        <w:tc>
          <w:tcPr>
            <w:tcW w:w="599" w:type="dxa"/>
            <w:vAlign w:val="center"/>
          </w:tcPr>
          <w:p w:rsidR="00A57CA4" w:rsidRPr="00C263C4" w:rsidRDefault="00A57CA4" w:rsidP="003970F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Mar>
              <w:left w:w="57" w:type="dxa"/>
              <w:right w:w="57" w:type="dxa"/>
            </w:tcMar>
            <w:vAlign w:val="center"/>
          </w:tcPr>
          <w:p w:rsidR="00A57CA4" w:rsidRPr="00BC3D09" w:rsidRDefault="00A57CA4" w:rsidP="00C263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3D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DOSTĘPNOŚĆ ARCHITEKTONICZNA</w:t>
            </w:r>
          </w:p>
        </w:tc>
        <w:tc>
          <w:tcPr>
            <w:tcW w:w="8137" w:type="dxa"/>
            <w:vAlign w:val="center"/>
          </w:tcPr>
          <w:p w:rsidR="00A57CA4" w:rsidRDefault="00A57CA4" w:rsidP="00AF0FAE">
            <w:pPr>
              <w:numPr>
                <w:ilvl w:val="0"/>
                <w:numId w:val="2"/>
              </w:numPr>
              <w:tabs>
                <w:tab w:val="num" w:pos="25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zapewnienie wolnych od barier poziomych i pionowych przestrzeni komunikacyjnych budynków,</w:t>
            </w:r>
          </w:p>
          <w:p w:rsidR="00A57CA4" w:rsidRDefault="00A57CA4" w:rsidP="00AF0FAE">
            <w:pPr>
              <w:numPr>
                <w:ilvl w:val="0"/>
                <w:numId w:val="2"/>
              </w:numPr>
              <w:tabs>
                <w:tab w:val="num" w:pos="25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instalację urządzeń lub zastosowanie środków technicznych i rozwiązań architektonicznych w budynku, które umożliwiają dostęp do wszystkich pomieszczeń, z wyłączeniem pomieszczeń technicznych,</w:t>
            </w:r>
          </w:p>
          <w:p w:rsidR="00A57CA4" w:rsidRDefault="00A57CA4" w:rsidP="00AF0FAE">
            <w:pPr>
              <w:numPr>
                <w:ilvl w:val="0"/>
                <w:numId w:val="2"/>
              </w:numPr>
              <w:tabs>
                <w:tab w:val="num" w:pos="25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zapewnienie informacji na temat rozkładu pomieszczeń w budynku, co najmniej w sposób wizualny i dotykowy lub głosowy,</w:t>
            </w:r>
          </w:p>
          <w:p w:rsidR="00A57CA4" w:rsidRDefault="00A57CA4" w:rsidP="00AF0FAE">
            <w:pPr>
              <w:numPr>
                <w:ilvl w:val="0"/>
                <w:numId w:val="2"/>
              </w:numPr>
              <w:tabs>
                <w:tab w:val="num" w:pos="25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zapewnienie wstępu do budynku osobie korzystającej z psa asystującego, o którym mowa w art. 2 pkt 11 ustawy z dnia 27 sierpnia 1997 r. o rehabilitacji zawodowej i społecznej oraz zatrudnieniu osób niepełnosprawnych (Dz. U. z 2019 r. poz. 1172 i 1495),</w:t>
            </w:r>
          </w:p>
          <w:p w:rsidR="00A57CA4" w:rsidRDefault="00A57CA4" w:rsidP="00AF0FAE">
            <w:pPr>
              <w:numPr>
                <w:ilvl w:val="0"/>
                <w:numId w:val="2"/>
              </w:numPr>
              <w:tabs>
                <w:tab w:val="num" w:pos="25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zapewnienie osobom ze szczególnymi potrzebami możliwości ewakuacji lub ich uratowania w inny sposób,</w:t>
            </w:r>
          </w:p>
          <w:p w:rsidR="00A57CA4" w:rsidRDefault="00A57CA4" w:rsidP="00AF0FAE">
            <w:pPr>
              <w:numPr>
                <w:ilvl w:val="0"/>
                <w:numId w:val="2"/>
              </w:numPr>
              <w:tabs>
                <w:tab w:val="num" w:pos="250"/>
              </w:tabs>
              <w:spacing w:after="0" w:line="240" w:lineRule="auto"/>
              <w:ind w:left="252" w:hanging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indywidualnym przypadku, jeżeli Komenda </w:t>
            </w:r>
            <w:r w:rsidR="003F2E1C">
              <w:rPr>
                <w:rFonts w:ascii="Times New Roman" w:hAnsi="Times New Roman" w:cs="Times New Roman"/>
                <w:sz w:val="24"/>
                <w:szCs w:val="24"/>
              </w:rPr>
              <w:t>Miejska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Policji w Rzeszowie nie będzie w stanie, w szczególności ze względów technicznych lub prawnych, zapewnić dostępności osobie ze szczególnymi potrzebami, wówczas K</w:t>
            </w:r>
            <w:r w:rsidR="003F2E1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 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Rzeszowie jest obowiązana zapewnić takiej osobie dostęp alternatywny, który polega w szczególności na:</w:t>
            </w:r>
          </w:p>
          <w:p w:rsidR="00A57CA4" w:rsidRDefault="00A57CA4" w:rsidP="00683C3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zapewnieniu osobie ze szczególnymi potrzebami wsparcia innej osoby,</w:t>
            </w:r>
          </w:p>
          <w:p w:rsidR="00A57CA4" w:rsidRDefault="00A57CA4" w:rsidP="00683C3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zapewnieniu wsparcia technicznego osobie ze szczególnymi potrzebami, w tym z wykorzystaniem nowoczesnych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technologii,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</w:t>
            </w:r>
          </w:p>
          <w:p w:rsidR="00A57CA4" w:rsidRPr="00C263C4" w:rsidRDefault="00A57CA4" w:rsidP="00683C35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wprowadzeniu takiej organizacji przez K</w:t>
            </w:r>
            <w:r w:rsidR="00C5630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 w Rzeszowie, która umożliwi realizację potrzeb osób ze szczególnymi potrzebami, w niezbędnym zakresie dla tych osób.</w:t>
            </w:r>
          </w:p>
        </w:tc>
        <w:tc>
          <w:tcPr>
            <w:tcW w:w="1653" w:type="dxa"/>
            <w:vAlign w:val="center"/>
          </w:tcPr>
          <w:p w:rsidR="00A57CA4" w:rsidRPr="00C263C4" w:rsidRDefault="00E24D5D" w:rsidP="00C2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 2020 roku do 202</w:t>
            </w:r>
            <w:r w:rsidR="00D324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roku</w:t>
            </w:r>
          </w:p>
        </w:tc>
        <w:tc>
          <w:tcPr>
            <w:tcW w:w="2384" w:type="dxa"/>
            <w:vAlign w:val="center"/>
          </w:tcPr>
          <w:p w:rsidR="00A57CA4" w:rsidRDefault="00E24D5D" w:rsidP="00C2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 d</w:t>
            </w:r>
            <w:r w:rsidR="009528B3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528B3">
              <w:rPr>
                <w:rFonts w:ascii="Times New Roman" w:hAnsi="Times New Roman" w:cs="Times New Roman"/>
                <w:sz w:val="24"/>
                <w:szCs w:val="24"/>
              </w:rPr>
              <w:t>praw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dostępności</w:t>
            </w:r>
            <w:r w:rsidR="005B3D8A">
              <w:rPr>
                <w:rFonts w:ascii="Times New Roman" w:hAnsi="Times New Roman" w:cs="Times New Roman"/>
                <w:sz w:val="24"/>
                <w:szCs w:val="24"/>
              </w:rPr>
              <w:t xml:space="preserve"> architektonicznej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1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3222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B0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Rzeszowie</w:t>
            </w:r>
          </w:p>
          <w:p w:rsidR="00E24D5D" w:rsidRDefault="00E24D5D" w:rsidP="00C2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5D" w:rsidRDefault="00E24D5D" w:rsidP="00C2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Naczelnik Wydziału Inwestycji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Remontów </w:t>
            </w:r>
            <w:r w:rsidR="002B01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3222B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B0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Rzeszowie</w:t>
            </w:r>
          </w:p>
          <w:p w:rsidR="00E24D5D" w:rsidRDefault="00E24D5D" w:rsidP="00C2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5D" w:rsidRDefault="00E24D5D" w:rsidP="00E2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Naczelnik Wydziału Łączności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Informatyki </w:t>
            </w:r>
            <w:r w:rsidR="002B01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F1C0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B0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Rzeszowie</w:t>
            </w:r>
          </w:p>
          <w:p w:rsidR="00E24D5D" w:rsidRDefault="00E24D5D" w:rsidP="00E24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D5D" w:rsidRPr="00C263C4" w:rsidRDefault="003F4749" w:rsidP="00495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Oficer Prasowy</w:t>
            </w:r>
            <w:r w:rsidR="00495C33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95C33">
              <w:rPr>
                <w:rFonts w:ascii="Times New Roman" w:hAnsi="Times New Roman" w:cs="Times New Roman"/>
                <w:sz w:val="24"/>
                <w:szCs w:val="24"/>
              </w:rPr>
              <w:t>P w Rzeszowie</w:t>
            </w:r>
          </w:p>
        </w:tc>
        <w:tc>
          <w:tcPr>
            <w:tcW w:w="870" w:type="dxa"/>
            <w:vAlign w:val="center"/>
          </w:tcPr>
          <w:p w:rsidR="00A57CA4" w:rsidRPr="00C263C4" w:rsidRDefault="00A57CA4" w:rsidP="00C26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CA4" w:rsidRPr="00C50E07" w:rsidRDefault="00A57CA4" w:rsidP="00C50E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7CA4" w:rsidRPr="00C50E07" w:rsidRDefault="00A57CA4" w:rsidP="00C50E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57CA4" w:rsidRPr="00C50E07" w:rsidSect="002B01DD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3582F"/>
    <w:multiLevelType w:val="hybridMultilevel"/>
    <w:tmpl w:val="1D9402C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F1738D1"/>
    <w:multiLevelType w:val="hybridMultilevel"/>
    <w:tmpl w:val="CAAA87C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B2C5A"/>
    <w:multiLevelType w:val="multilevel"/>
    <w:tmpl w:val="28103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3C52612"/>
    <w:multiLevelType w:val="multilevel"/>
    <w:tmpl w:val="28103E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72769A"/>
    <w:multiLevelType w:val="hybridMultilevel"/>
    <w:tmpl w:val="7BCEFD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FCF73A5"/>
    <w:multiLevelType w:val="multilevel"/>
    <w:tmpl w:val="28103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27"/>
    <w:rsid w:val="00071971"/>
    <w:rsid w:val="001266E6"/>
    <w:rsid w:val="001827FF"/>
    <w:rsid w:val="001F1C0D"/>
    <w:rsid w:val="002B01DD"/>
    <w:rsid w:val="002E25A8"/>
    <w:rsid w:val="003970F0"/>
    <w:rsid w:val="003B567D"/>
    <w:rsid w:val="003F2E1C"/>
    <w:rsid w:val="003F4749"/>
    <w:rsid w:val="00422737"/>
    <w:rsid w:val="00422DE2"/>
    <w:rsid w:val="00443491"/>
    <w:rsid w:val="00495C33"/>
    <w:rsid w:val="00506810"/>
    <w:rsid w:val="005346E1"/>
    <w:rsid w:val="005B36C6"/>
    <w:rsid w:val="005B3D8A"/>
    <w:rsid w:val="00683C35"/>
    <w:rsid w:val="006926BA"/>
    <w:rsid w:val="00715F3E"/>
    <w:rsid w:val="007B18EA"/>
    <w:rsid w:val="00847607"/>
    <w:rsid w:val="00851F98"/>
    <w:rsid w:val="00927196"/>
    <w:rsid w:val="009528B3"/>
    <w:rsid w:val="00961DAB"/>
    <w:rsid w:val="0099521E"/>
    <w:rsid w:val="009E1817"/>
    <w:rsid w:val="00A57CA4"/>
    <w:rsid w:val="00A949C8"/>
    <w:rsid w:val="00AF0FAE"/>
    <w:rsid w:val="00B51FFC"/>
    <w:rsid w:val="00B600D9"/>
    <w:rsid w:val="00BC3D09"/>
    <w:rsid w:val="00C2116C"/>
    <w:rsid w:val="00C263C4"/>
    <w:rsid w:val="00C50E07"/>
    <w:rsid w:val="00C56300"/>
    <w:rsid w:val="00CA23D0"/>
    <w:rsid w:val="00CA7127"/>
    <w:rsid w:val="00D12B7C"/>
    <w:rsid w:val="00D3249F"/>
    <w:rsid w:val="00DA0C4D"/>
    <w:rsid w:val="00E10B29"/>
    <w:rsid w:val="00E24D5D"/>
    <w:rsid w:val="00E82712"/>
    <w:rsid w:val="00E95A14"/>
    <w:rsid w:val="00F3222B"/>
    <w:rsid w:val="00F37FA9"/>
    <w:rsid w:val="00F9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67A43A-8C89-4DF3-805A-733C69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1FF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50E0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C50E07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600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Siek</dc:creator>
  <cp:keywords/>
  <dc:description/>
  <cp:lastModifiedBy>Policja</cp:lastModifiedBy>
  <cp:revision>3</cp:revision>
  <cp:lastPrinted>2020-08-27T08:53:00Z</cp:lastPrinted>
  <dcterms:created xsi:type="dcterms:W3CDTF">2025-03-31T08:43:00Z</dcterms:created>
  <dcterms:modified xsi:type="dcterms:W3CDTF">2025-03-31T08:45:00Z</dcterms:modified>
</cp:coreProperties>
</file>